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4D1E" w14:textId="1FAB0933" w:rsidR="00796C85" w:rsidRPr="00796C85" w:rsidRDefault="00796C85" w:rsidP="00796C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96C85">
        <w:rPr>
          <w:rFonts w:ascii="Arial" w:hAnsi="Arial" w:cs="Arial"/>
          <w:b/>
          <w:sz w:val="24"/>
          <w:lang w:val="en-US"/>
        </w:rPr>
        <w:t>3GPP TSG RAN WG1 Meeting #9</w:t>
      </w:r>
      <w:r w:rsidR="000A5AAC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34F63">
        <w:rPr>
          <w:rFonts w:ascii="Arial" w:hAnsi="Arial" w:cs="Arial"/>
          <w:b/>
          <w:sz w:val="24"/>
          <w:lang w:val="en-US"/>
        </w:rPr>
        <w:t xml:space="preserve">     </w:t>
      </w:r>
      <w:r>
        <w:rPr>
          <w:rFonts w:ascii="Arial" w:hAnsi="Arial" w:cs="Arial"/>
          <w:b/>
          <w:sz w:val="24"/>
          <w:lang w:val="en-US"/>
        </w:rPr>
        <w:tab/>
      </w:r>
      <w:r w:rsidRPr="004B7DC5">
        <w:rPr>
          <w:rFonts w:ascii="Arial" w:hAnsi="Arial" w:cs="Arial"/>
          <w:b/>
          <w:sz w:val="24"/>
          <w:lang w:val="en-US"/>
        </w:rPr>
        <w:t>R1-190</w:t>
      </w:r>
      <w:r w:rsidR="00FF17A8">
        <w:rPr>
          <w:rFonts w:ascii="Arial" w:hAnsi="Arial" w:cs="Arial"/>
          <w:b/>
          <w:sz w:val="24"/>
          <w:lang w:val="en-US"/>
        </w:rPr>
        <w:t>9530</w:t>
      </w:r>
    </w:p>
    <w:p w14:paraId="39E798A2" w14:textId="6E7F4EEB" w:rsidR="00796C85" w:rsidRPr="006B47D2" w:rsidRDefault="000A5AAC" w:rsidP="002571A2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Prague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CZ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26</w:t>
      </w:r>
      <w:r w:rsidR="00C34F63" w:rsidRPr="00C34F6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34F63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30</w:t>
      </w:r>
      <w:r w:rsidR="00C34F63" w:rsidRPr="00C34F6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34F63">
        <w:rPr>
          <w:rFonts w:ascii="Arial" w:hAnsi="Arial" w:cs="Arial"/>
          <w:b/>
          <w:sz w:val="24"/>
          <w:lang w:val="en-US"/>
        </w:rPr>
        <w:t>,</w:t>
      </w:r>
      <w:r w:rsidR="006B47D2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August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 2019</w:t>
      </w:r>
    </w:p>
    <w:p w14:paraId="04D74464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1675305" w14:textId="3D093C6C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6B47D2">
        <w:rPr>
          <w:rFonts w:ascii="Arial" w:hAnsi="Arial" w:cs="Arial"/>
          <w:b/>
          <w:sz w:val="24"/>
          <w:lang w:val="en-US"/>
        </w:rPr>
        <w:t>InterDigital, Inc.</w:t>
      </w:r>
    </w:p>
    <w:p w14:paraId="03E8C47B" w14:textId="24AEE37B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BA5CFE">
        <w:rPr>
          <w:rFonts w:ascii="Arial" w:hAnsi="Arial" w:cs="Arial"/>
          <w:b/>
          <w:sz w:val="24"/>
          <w:lang w:val="en-US"/>
        </w:rPr>
        <w:t xml:space="preserve">Feature Lead </w:t>
      </w:r>
      <w:r w:rsidR="00A02FB8" w:rsidRPr="00264AC9">
        <w:rPr>
          <w:rFonts w:ascii="Arial" w:hAnsi="Arial" w:cs="Arial"/>
          <w:b/>
          <w:sz w:val="24"/>
          <w:lang w:val="en-US"/>
        </w:rPr>
        <w:t>Summary</w:t>
      </w:r>
      <w:r w:rsidR="00A9517C">
        <w:rPr>
          <w:rFonts w:ascii="Arial" w:hAnsi="Arial" w:cs="Arial"/>
          <w:b/>
          <w:sz w:val="24"/>
          <w:lang w:val="en-US"/>
        </w:rPr>
        <w:t xml:space="preserve"> #</w:t>
      </w:r>
      <w:r w:rsidR="00C34F63">
        <w:rPr>
          <w:rFonts w:ascii="Arial" w:hAnsi="Arial" w:cs="Arial"/>
          <w:b/>
          <w:sz w:val="24"/>
          <w:lang w:val="en-US"/>
        </w:rPr>
        <w:t>1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for NR-V2X AI - 7.2.4.</w:t>
      </w:r>
      <w:r w:rsidR="006B47D2">
        <w:rPr>
          <w:rFonts w:ascii="Arial" w:hAnsi="Arial" w:cs="Arial"/>
          <w:b/>
          <w:sz w:val="24"/>
          <w:lang w:val="en-US"/>
        </w:rPr>
        <w:t>8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</w:t>
      </w:r>
      <w:r w:rsidR="008C54FD">
        <w:rPr>
          <w:rFonts w:ascii="Arial" w:hAnsi="Arial" w:cs="Arial"/>
          <w:b/>
          <w:sz w:val="24"/>
          <w:lang w:val="en-US"/>
        </w:rPr>
        <w:t>Others</w:t>
      </w:r>
    </w:p>
    <w:p w14:paraId="13C6581C" w14:textId="49EF99E5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</w:t>
      </w:r>
      <w:r w:rsidR="006B47D2">
        <w:rPr>
          <w:rFonts w:ascii="Arial" w:hAnsi="Arial" w:cs="Arial"/>
          <w:b/>
          <w:sz w:val="24"/>
          <w:lang w:val="en-US"/>
        </w:rPr>
        <w:t>8</w:t>
      </w:r>
    </w:p>
    <w:p w14:paraId="3B2EF134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2E8393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001A7CBC" w14:textId="74E6994E" w:rsidR="00F217FC" w:rsidRPr="00594860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iCs/>
          <w:sz w:val="22"/>
          <w:lang w:val="en-US"/>
        </w:rPr>
      </w:pPr>
      <w:r w:rsidRPr="00594860">
        <w:rPr>
          <w:rFonts w:asciiTheme="minorHAnsi" w:hAnsiTheme="minorHAnsi" w:cs="Arial"/>
          <w:iCs/>
          <w:sz w:val="22"/>
          <w:lang w:val="en-US"/>
        </w:rPr>
        <w:t xml:space="preserve">This is a summary document for AI 7.2.4.8 Others. The summary </w:t>
      </w:r>
      <w:r w:rsidR="00870EF2">
        <w:rPr>
          <w:rFonts w:asciiTheme="minorHAnsi" w:hAnsiTheme="minorHAnsi" w:cs="Arial"/>
          <w:iCs/>
          <w:sz w:val="22"/>
          <w:lang w:val="en-US"/>
        </w:rPr>
        <w:t>is for sidelink RLM/RLF in NR V2X for unicast and contributions related to other V2X sub-agenda are not summarized in this document.</w:t>
      </w:r>
    </w:p>
    <w:p w14:paraId="1FD6B5CA" w14:textId="2A1F6A59" w:rsidR="00E12C93" w:rsidRDefault="00E12C93" w:rsidP="00E12C93">
      <w:pPr>
        <w:pStyle w:val="3GPPText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RAN2 has a progress on sidelink RLM/RLF and sent reply LS</w:t>
      </w:r>
      <w:r w:rsidR="00870EF2">
        <w:rPr>
          <w:rFonts w:asciiTheme="minorHAnsi" w:hAnsiTheme="minorHAnsi" w:cs="Arial"/>
          <w:szCs w:val="22"/>
        </w:rPr>
        <w:t xml:space="preserve"> to RAN1</w:t>
      </w:r>
      <w:r>
        <w:rPr>
          <w:rFonts w:asciiTheme="minorHAnsi" w:hAnsiTheme="minorHAnsi" w:cs="Arial"/>
          <w:szCs w:val="22"/>
        </w:rPr>
        <w:t xml:space="preserve"> </w:t>
      </w:r>
      <w:r w:rsidR="00025A68">
        <w:rPr>
          <w:rFonts w:asciiTheme="minorHAnsi" w:hAnsiTheme="minorHAnsi" w:cs="Arial"/>
          <w:szCs w:val="22"/>
        </w:rPr>
        <w:t>as following</w:t>
      </w:r>
      <w:r>
        <w:rPr>
          <w:rFonts w:asciiTheme="minorHAnsi" w:hAnsiTheme="minorHAnsi" w:cs="Arial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12C93" w14:paraId="2669EE8B" w14:textId="77777777" w:rsidTr="0048766B">
        <w:tc>
          <w:tcPr>
            <w:tcW w:w="9962" w:type="dxa"/>
          </w:tcPr>
          <w:p w14:paraId="2D365B1A" w14:textId="1951C4C5" w:rsidR="00870EF2" w:rsidRPr="00870EF2" w:rsidRDefault="00870EF2" w:rsidP="0048766B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zh-CN"/>
              </w:rPr>
            </w:pPr>
            <w:r w:rsidRPr="00870EF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  <w:t>R2-1908466</w:t>
            </w:r>
          </w:p>
          <w:p w14:paraId="0B08D489" w14:textId="123F9B52" w:rsidR="00E12C93" w:rsidRPr="00870EF2" w:rsidRDefault="00E12C93" w:rsidP="0048766B">
            <w:pPr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RAN2 has discussed SL RLM/RLF and made the following agreements:</w:t>
            </w:r>
          </w:p>
          <w:p w14:paraId="6CCE508D" w14:textId="77777777" w:rsidR="00E12C93" w:rsidRPr="00870EF2" w:rsidRDefault="00E12C93" w:rsidP="0048766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 xml:space="preserve">Even though transmission of sidelink signal occur irregularly, RAN2 assumes that the physical layer provides periodic indications of IS/OOS to the upper layer as in Uu RLM </w:t>
            </w:r>
          </w:p>
          <w:p w14:paraId="41F527AF" w14:textId="77777777" w:rsidR="00E12C93" w:rsidRPr="00870EF2" w:rsidRDefault="00E12C93" w:rsidP="0048766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2"/>
                <w:szCs w:val="22"/>
                <w:lang w:eastAsia="zh-CN"/>
              </w:rPr>
            </w:pPr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 xml:space="preserve">From RAN2 perspective, both peer UEs involved in unicast transmission perform </w:t>
            </w:r>
            <w:bookmarkStart w:id="1" w:name="_Hlk8900718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RLM/RLF detection</w:t>
            </w:r>
            <w:bookmarkEnd w:id="1"/>
            <w:r w:rsidRPr="00870EF2">
              <w:rPr>
                <w:rFonts w:asciiTheme="minorHAnsi" w:hAnsiTheme="minorHAnsi" w:cs="Arial"/>
                <w:sz w:val="22"/>
                <w:szCs w:val="22"/>
                <w:lang w:eastAsia="zh-CN"/>
              </w:rPr>
              <w:t>.</w:t>
            </w:r>
          </w:p>
          <w:p w14:paraId="75004527" w14:textId="77777777" w:rsidR="00E12C93" w:rsidRDefault="00E12C93" w:rsidP="0048766B">
            <w:pPr>
              <w:pStyle w:val="3GPPText"/>
              <w:rPr>
                <w:rFonts w:asciiTheme="minorHAnsi" w:hAnsiTheme="minorHAnsi" w:cs="Arial"/>
                <w:szCs w:val="22"/>
              </w:rPr>
            </w:pPr>
            <w:r w:rsidRPr="00870EF2">
              <w:rPr>
                <w:rFonts w:asciiTheme="minorHAnsi" w:hAnsiTheme="minorHAnsi" w:cs="Arial"/>
                <w:szCs w:val="22"/>
                <w:lang w:eastAsia="zh-CN"/>
              </w:rPr>
              <w:t>FFS on whether periodic indications of IS/OOS based RLM/RLF is reused or any additional new mechanism is needed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 </w:t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</w:tbl>
    <w:p w14:paraId="47748B06" w14:textId="3BDF7469" w:rsidR="00E12C93" w:rsidRDefault="00E12C93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iCs/>
          <w:sz w:val="22"/>
          <w:lang w:val="en-US"/>
        </w:rPr>
      </w:pPr>
    </w:p>
    <w:p w14:paraId="37D78098" w14:textId="40BC1189" w:rsidR="00870EF2" w:rsidRPr="007463B0" w:rsidRDefault="00870EF2" w:rsidP="00870EF2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rFonts w:asciiTheme="minorHAnsi" w:hAnsiTheme="minorHAnsi" w:cs="Arial"/>
          <w:sz w:val="22"/>
          <w:szCs w:val="22"/>
        </w:rPr>
      </w:pPr>
      <w:r w:rsidRPr="007463B0">
        <w:rPr>
          <w:rFonts w:asciiTheme="minorHAnsi" w:hAnsiTheme="minorHAnsi" w:cs="Arial"/>
          <w:sz w:val="22"/>
          <w:szCs w:val="22"/>
        </w:rPr>
        <w:t xml:space="preserve">Based on the latest RAN2 agreements, the following issues </w:t>
      </w:r>
      <w:r w:rsidR="00774CB5" w:rsidRPr="007463B0">
        <w:rPr>
          <w:rFonts w:asciiTheme="minorHAnsi" w:hAnsiTheme="minorHAnsi" w:cs="Arial"/>
          <w:sz w:val="22"/>
          <w:szCs w:val="22"/>
        </w:rPr>
        <w:t xml:space="preserve">need to be </w:t>
      </w:r>
      <w:r w:rsidR="00502EBF" w:rsidRPr="007463B0">
        <w:rPr>
          <w:rFonts w:asciiTheme="minorHAnsi" w:hAnsiTheme="minorHAnsi" w:cs="Arial"/>
          <w:sz w:val="22"/>
          <w:szCs w:val="22"/>
        </w:rPr>
        <w:t>discussed</w:t>
      </w:r>
      <w:r w:rsidRPr="007463B0">
        <w:rPr>
          <w:rFonts w:asciiTheme="minorHAnsi" w:hAnsiTheme="minorHAnsi" w:cs="Arial"/>
          <w:sz w:val="22"/>
          <w:szCs w:val="22"/>
        </w:rPr>
        <w:t xml:space="preserve"> in RAN1</w:t>
      </w:r>
      <w:r w:rsidR="007463B0" w:rsidRPr="007463B0">
        <w:rPr>
          <w:rFonts w:asciiTheme="minorHAnsi" w:hAnsiTheme="minorHAnsi" w:cs="Arial"/>
          <w:sz w:val="22"/>
          <w:szCs w:val="22"/>
          <w:lang w:val="en-US"/>
        </w:rPr>
        <w:t xml:space="preserve"> to make further progress</w:t>
      </w:r>
      <w:r w:rsidRPr="007463B0">
        <w:rPr>
          <w:rFonts w:asciiTheme="minorHAnsi" w:hAnsiTheme="minorHAnsi" w:cs="Arial"/>
          <w:sz w:val="22"/>
          <w:szCs w:val="22"/>
        </w:rPr>
        <w:t>:</w:t>
      </w:r>
    </w:p>
    <w:p w14:paraId="2C6BF916" w14:textId="65FB388A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Support of periodic IS/OOS for sidelink RLM/RLF is feasible considering that the sidelink traffic could be aperiodic</w:t>
      </w:r>
    </w:p>
    <w:p w14:paraId="71B503B6" w14:textId="2EBECF0E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If periodic IS/OOS is supported, how to handle the case where no sidelink signal is detected within an RLM indication period</w:t>
      </w:r>
    </w:p>
    <w:p w14:paraId="691A1956" w14:textId="63975F32" w:rsidR="00870EF2" w:rsidRPr="007463B0" w:rsidRDefault="00870EF2" w:rsidP="00870EF2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How to determine IS/OOS at Tx/Rx UE</w:t>
      </w:r>
    </w:p>
    <w:p w14:paraId="0681AD06" w14:textId="56818D50" w:rsidR="00870EF2" w:rsidRPr="007463B0" w:rsidRDefault="00870EF2" w:rsidP="004B0D4E">
      <w:pPr>
        <w:pStyle w:val="ListParagraph"/>
        <w:widowControl w:val="0"/>
        <w:numPr>
          <w:ilvl w:val="0"/>
          <w:numId w:val="37"/>
        </w:numPr>
        <w:spacing w:line="360" w:lineRule="auto"/>
        <w:jc w:val="both"/>
        <w:rPr>
          <w:rFonts w:asciiTheme="minorHAnsi" w:hAnsiTheme="minorHAnsi" w:cs="Arial"/>
          <w:iCs/>
        </w:rPr>
      </w:pPr>
      <w:r w:rsidRPr="007463B0">
        <w:rPr>
          <w:rFonts w:asciiTheme="minorHAnsi" w:hAnsiTheme="minorHAnsi" w:cs="Arial"/>
          <w:iCs/>
        </w:rPr>
        <w:t>Which sidelink RS is used for sidelink RLM in the case that measurement of sidelink RS is used for RLM</w:t>
      </w:r>
    </w:p>
    <w:p w14:paraId="35481548" w14:textId="3782AF40" w:rsidR="00FE5DB0" w:rsidRDefault="00F217FC" w:rsidP="00612A12">
      <w:pPr>
        <w:pStyle w:val="3GPPH1"/>
        <w:rPr>
          <w:lang w:val="en-US"/>
        </w:rPr>
      </w:pPr>
      <w:r>
        <w:rPr>
          <w:lang w:val="en-US"/>
        </w:rPr>
        <w:t>Sidelink RLM/RLF</w:t>
      </w:r>
    </w:p>
    <w:p w14:paraId="41782164" w14:textId="1AC676EC" w:rsidR="00D70CE3" w:rsidRDefault="007849E3" w:rsidP="00EA6336">
      <w:pPr>
        <w:pStyle w:val="3GPPText"/>
        <w:rPr>
          <w:rFonts w:asciiTheme="minorHAnsi" w:hAnsiTheme="minorHAnsi" w:cs="Arial"/>
          <w:szCs w:val="22"/>
        </w:rPr>
      </w:pPr>
      <w:r w:rsidRPr="00FF17A8">
        <w:rPr>
          <w:rFonts w:asciiTheme="minorHAnsi" w:hAnsiTheme="minorHAnsi" w:cs="Arial"/>
          <w:szCs w:val="22"/>
        </w:rPr>
        <w:t>In</w:t>
      </w:r>
      <w:r w:rsidR="00615644" w:rsidRPr="00FF17A8">
        <w:rPr>
          <w:rFonts w:asciiTheme="minorHAnsi" w:hAnsiTheme="minorHAnsi" w:cs="Arial"/>
          <w:szCs w:val="22"/>
        </w:rPr>
        <w:t xml:space="preserve"> this section, </w:t>
      </w:r>
      <w:r w:rsidRPr="00FF17A8">
        <w:rPr>
          <w:rFonts w:asciiTheme="minorHAnsi" w:hAnsiTheme="minorHAnsi" w:cs="Arial"/>
          <w:szCs w:val="22"/>
        </w:rPr>
        <w:t xml:space="preserve">we provide summary of </w:t>
      </w:r>
      <w:r w:rsidR="00211257" w:rsidRPr="00FF17A8">
        <w:rPr>
          <w:rFonts w:asciiTheme="minorHAnsi" w:hAnsiTheme="minorHAnsi" w:cs="Arial"/>
          <w:szCs w:val="22"/>
        </w:rPr>
        <w:t>contributions</w:t>
      </w:r>
      <w:r w:rsidRPr="00FF17A8">
        <w:rPr>
          <w:rFonts w:asciiTheme="minorHAnsi" w:hAnsiTheme="minorHAnsi" w:cs="Arial"/>
          <w:szCs w:val="22"/>
        </w:rPr>
        <w:t xml:space="preserve"> </w:t>
      </w:r>
      <w:r w:rsidR="00D70CE3" w:rsidRPr="00FF17A8">
        <w:rPr>
          <w:rFonts w:asciiTheme="minorHAnsi" w:hAnsiTheme="minorHAnsi" w:cs="Arial"/>
          <w:szCs w:val="22"/>
        </w:rPr>
        <w:t xml:space="preserve">related </w:t>
      </w:r>
      <w:r w:rsidR="00502EBF">
        <w:rPr>
          <w:rFonts w:asciiTheme="minorHAnsi" w:hAnsiTheme="minorHAnsi" w:cs="Arial"/>
          <w:szCs w:val="22"/>
        </w:rPr>
        <w:t xml:space="preserve">to </w:t>
      </w:r>
      <w:r w:rsidR="00D70CE3" w:rsidRPr="00FF17A8">
        <w:rPr>
          <w:rFonts w:asciiTheme="minorHAnsi" w:hAnsiTheme="minorHAnsi" w:cs="Arial"/>
          <w:szCs w:val="22"/>
        </w:rPr>
        <w:t xml:space="preserve">sidelink RLM/RLF </w:t>
      </w:r>
      <w:r w:rsidRPr="00FF17A8">
        <w:rPr>
          <w:rFonts w:asciiTheme="minorHAnsi" w:hAnsiTheme="minorHAnsi" w:cs="Arial"/>
          <w:szCs w:val="22"/>
        </w:rPr>
        <w:t xml:space="preserve">which </w:t>
      </w:r>
      <w:r w:rsidR="00D70CE3" w:rsidRPr="00FF17A8">
        <w:rPr>
          <w:rFonts w:asciiTheme="minorHAnsi" w:hAnsiTheme="minorHAnsi" w:cs="Arial"/>
          <w:szCs w:val="22"/>
        </w:rPr>
        <w:t>is</w:t>
      </w:r>
      <w:r w:rsidRPr="00FF17A8">
        <w:rPr>
          <w:rFonts w:asciiTheme="minorHAnsi" w:hAnsiTheme="minorHAnsi" w:cs="Arial"/>
          <w:szCs w:val="22"/>
        </w:rPr>
        <w:t xml:space="preserve"> RAN2 led aspect</w:t>
      </w:r>
      <w:r w:rsidR="00D70CE3" w:rsidRPr="00FF17A8">
        <w:rPr>
          <w:rFonts w:asciiTheme="minorHAnsi" w:hAnsiTheme="minorHAnsi" w:cs="Arial"/>
          <w:szCs w:val="22"/>
        </w:rPr>
        <w:t xml:space="preserve"> (RAN1 as secondary)</w:t>
      </w:r>
      <w:r w:rsidRPr="00FF17A8">
        <w:rPr>
          <w:rFonts w:asciiTheme="minorHAnsi" w:hAnsiTheme="minorHAnsi" w:cs="Arial"/>
          <w:szCs w:val="22"/>
        </w:rPr>
        <w:t xml:space="preserve">. </w:t>
      </w:r>
    </w:p>
    <w:p w14:paraId="678F2214" w14:textId="77777777" w:rsidR="00502EBF" w:rsidRDefault="00502EBF" w:rsidP="00EA6336">
      <w:pPr>
        <w:pStyle w:val="3GPPText"/>
        <w:rPr>
          <w:rFonts w:asciiTheme="minorHAnsi" w:hAnsiTheme="minorHAnsi" w:cs="Arial"/>
          <w:szCs w:val="22"/>
        </w:rPr>
      </w:pPr>
    </w:p>
    <w:p w14:paraId="7E48B634" w14:textId="77777777" w:rsidR="006001E6" w:rsidRPr="008128A8" w:rsidRDefault="006001E6" w:rsidP="006001E6">
      <w:pPr>
        <w:rPr>
          <w:rFonts w:asciiTheme="minorHAnsi" w:hAnsiTheme="minorHAnsi" w:cs="Arial"/>
          <w:b/>
          <w:bCs/>
          <w:sz w:val="22"/>
          <w:szCs w:val="22"/>
          <w:lang w:eastAsia="x-none"/>
        </w:rPr>
      </w:pPr>
      <w:r w:rsidRPr="008128A8">
        <w:rPr>
          <w:rFonts w:asciiTheme="minorHAnsi" w:hAnsiTheme="minorHAnsi" w:cs="Arial"/>
          <w:b/>
          <w:bCs/>
          <w:sz w:val="22"/>
          <w:szCs w:val="22"/>
          <w:lang w:eastAsia="x-none"/>
        </w:rPr>
        <w:t>Issue #1: support periodic IS/OOS for sidelink RLM/RLF</w:t>
      </w:r>
    </w:p>
    <w:p w14:paraId="4682DD67" w14:textId="1B4365ED" w:rsidR="006001E6" w:rsidRPr="00FF17A8" w:rsidRDefault="006001E6" w:rsidP="006001E6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Yes: [CATT, 8587][IDC][ASUS]</w:t>
      </w:r>
      <w:r w:rsidR="005265AA">
        <w:rPr>
          <w:rFonts w:asciiTheme="minorHAnsi" w:hAnsiTheme="minorHAnsi" w:cs="Arial"/>
          <w:sz w:val="22"/>
          <w:szCs w:val="22"/>
          <w:lang w:eastAsia="x-none"/>
        </w:rPr>
        <w:t>[LG][Oppo</w:t>
      </w:r>
      <w:r w:rsidR="005C1795">
        <w:rPr>
          <w:rFonts w:asciiTheme="minorHAnsi" w:hAnsiTheme="minorHAnsi" w:cs="Arial"/>
          <w:sz w:val="22"/>
          <w:szCs w:val="22"/>
          <w:lang w:eastAsia="x-none"/>
        </w:rPr>
        <w:t>][MTK</w:t>
      </w:r>
      <w:r w:rsidR="005265AA">
        <w:rPr>
          <w:rFonts w:asciiTheme="minorHAnsi" w:hAnsiTheme="minorHAnsi" w:cs="Arial"/>
          <w:sz w:val="22"/>
          <w:szCs w:val="22"/>
          <w:lang w:eastAsia="x-none"/>
        </w:rPr>
        <w:t>]</w:t>
      </w:r>
    </w:p>
    <w:p w14:paraId="2574A3A4" w14:textId="48508C61" w:rsidR="006001E6" w:rsidRPr="00FF17A8" w:rsidRDefault="006001E6" w:rsidP="006001E6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lastRenderedPageBreak/>
        <w:t>No: [ZTE][Ericsson]</w:t>
      </w:r>
      <w:r w:rsidR="00BF746D">
        <w:rPr>
          <w:rFonts w:asciiTheme="minorHAnsi" w:hAnsiTheme="minorHAnsi" w:cs="Arial"/>
          <w:sz w:val="22"/>
          <w:szCs w:val="22"/>
          <w:lang w:eastAsia="x-none"/>
        </w:rPr>
        <w:t>[Huawei][HiSilicon]</w:t>
      </w:r>
    </w:p>
    <w:p w14:paraId="06B6A1A6" w14:textId="77777777" w:rsidR="006001E6" w:rsidRPr="00FF17A8" w:rsidRDefault="006001E6" w:rsidP="006001E6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Based on current agreement, there is no periodic sidelink RS transmission for RLM purposes [ZTE]</w:t>
      </w:r>
    </w:p>
    <w:p w14:paraId="27641354" w14:textId="2FD9D558" w:rsidR="006001E6" w:rsidRPr="00FF17A8" w:rsidRDefault="006001E6" w:rsidP="006001E6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There is no sidelink RS adequate to use for sidelink RLM measurement [Ericsson]</w:t>
      </w:r>
      <w:r w:rsidR="00097961">
        <w:rPr>
          <w:rFonts w:asciiTheme="minorHAnsi" w:hAnsiTheme="minorHAnsi" w:cs="Arial"/>
          <w:sz w:val="22"/>
          <w:szCs w:val="22"/>
          <w:lang w:eastAsia="x-none"/>
        </w:rPr>
        <w:t>[Huawei][HiSilicon]</w:t>
      </w:r>
    </w:p>
    <w:p w14:paraId="454655EE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365B7230" w14:textId="77777777" w:rsidR="006001E6" w:rsidRPr="008128A8" w:rsidRDefault="006001E6" w:rsidP="006001E6">
      <w:pPr>
        <w:rPr>
          <w:rFonts w:asciiTheme="minorHAnsi" w:hAnsiTheme="minorHAnsi" w:cs="Arial"/>
          <w:b/>
          <w:bCs/>
          <w:sz w:val="22"/>
          <w:szCs w:val="22"/>
          <w:lang w:val="en-US" w:eastAsia="ko-KR"/>
        </w:rPr>
      </w:pPr>
      <w:r w:rsidRPr="008128A8">
        <w:rPr>
          <w:rFonts w:asciiTheme="minorHAnsi" w:hAnsiTheme="minorHAnsi" w:cs="Arial"/>
          <w:b/>
          <w:bCs/>
          <w:sz w:val="22"/>
          <w:szCs w:val="22"/>
          <w:lang w:val="en-US" w:eastAsia="ko-KR"/>
        </w:rPr>
        <w:t>Issue #2: how to handle if there is no RLM measurement in a RLM indication period due to no data to send at Tx UE</w:t>
      </w:r>
    </w:p>
    <w:p w14:paraId="6D387666" w14:textId="38535A5D" w:rsidR="006001E6" w:rsidRPr="00FF17A8" w:rsidRDefault="006001E6" w:rsidP="006E76E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CF5E97">
        <w:rPr>
          <w:rFonts w:asciiTheme="minorHAnsi" w:hAnsiTheme="minorHAnsi" w:cs="Arial"/>
          <w:sz w:val="22"/>
          <w:szCs w:val="22"/>
          <w:lang w:val="en-US" w:eastAsia="ko-KR"/>
        </w:rPr>
        <w:t>Option-1: An additional indication is introduced</w:t>
      </w:r>
    </w:p>
    <w:p w14:paraId="2A231487" w14:textId="77777777" w:rsidR="006001E6" w:rsidRPr="00FF17A8" w:rsidRDefault="006001E6" w:rsidP="006001E6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[IDC][MTK]</w:t>
      </w:r>
    </w:p>
    <w:p w14:paraId="1ED7410F" w14:textId="25EB05EF" w:rsidR="006001E6" w:rsidRPr="00FF17A8" w:rsidRDefault="00CF5E97" w:rsidP="006001E6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>
        <w:rPr>
          <w:rFonts w:asciiTheme="minorHAnsi" w:hAnsiTheme="minorHAnsi" w:cs="Arial"/>
          <w:sz w:val="22"/>
          <w:szCs w:val="22"/>
          <w:lang w:val="en-US" w:eastAsia="ko-KR"/>
        </w:rPr>
        <w:t xml:space="preserve">For example, No Sync indication can be introduced and used when a UE received no signal during the indication period. </w:t>
      </w:r>
      <w:r w:rsidR="006001E6" w:rsidRPr="00FF17A8">
        <w:rPr>
          <w:rFonts w:asciiTheme="minorHAnsi" w:hAnsiTheme="minorHAnsi" w:cs="Arial"/>
          <w:sz w:val="22"/>
          <w:szCs w:val="22"/>
          <w:lang w:val="en-US" w:eastAsia="ko-KR"/>
        </w:rPr>
        <w:t>It is needed to avoid faulty RLF declaration [IDC]</w:t>
      </w:r>
    </w:p>
    <w:p w14:paraId="42E790E6" w14:textId="77777777" w:rsidR="006001E6" w:rsidRPr="00FF17A8" w:rsidRDefault="006001E6" w:rsidP="006001E6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Starting time and duration for “no traffic” period should be informed to the Rx UE [MTK]</w:t>
      </w:r>
    </w:p>
    <w:p w14:paraId="48AEA717" w14:textId="5F16AC48" w:rsidR="006001E6" w:rsidRPr="00FF17A8" w:rsidRDefault="006001E6" w:rsidP="006001E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 xml:space="preserve">Option-2: </w:t>
      </w:r>
      <w:r w:rsidR="00B40244">
        <w:rPr>
          <w:rFonts w:asciiTheme="minorHAnsi" w:hAnsiTheme="minorHAnsi" w:cs="Arial"/>
          <w:sz w:val="22"/>
          <w:szCs w:val="22"/>
          <w:lang w:val="en-US" w:eastAsia="ko-KR"/>
        </w:rPr>
        <w:t>A</w:t>
      </w: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 xml:space="preserve"> Rx UE can trigger SL RLM RS transmission</w:t>
      </w:r>
    </w:p>
    <w:p w14:paraId="6F4CE788" w14:textId="77777777" w:rsidR="006001E6" w:rsidRPr="00FF17A8" w:rsidRDefault="006001E6" w:rsidP="006001E6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[Oppo]</w:t>
      </w:r>
    </w:p>
    <w:p w14:paraId="745B45DD" w14:textId="34BC21BF" w:rsidR="006001E6" w:rsidRPr="00FF17A8" w:rsidRDefault="006001E6" w:rsidP="006001E6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A dummy bit for PSSCH can be transmitted when SL RLM RS is trigg</w:t>
      </w:r>
      <w:r w:rsidR="00F47950">
        <w:rPr>
          <w:rFonts w:asciiTheme="minorHAnsi" w:hAnsiTheme="minorHAnsi" w:cs="Arial"/>
          <w:sz w:val="22"/>
          <w:szCs w:val="22"/>
          <w:lang w:val="en-US" w:eastAsia="ko-KR"/>
        </w:rPr>
        <w:t>e</w:t>
      </w: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red by the Rx UE [Oppo]</w:t>
      </w:r>
    </w:p>
    <w:p w14:paraId="6C941A0E" w14:textId="77777777" w:rsidR="006001E6" w:rsidRPr="00FF17A8" w:rsidRDefault="006001E6" w:rsidP="006001E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Option-3: A mechanism is needed but details are FFS</w:t>
      </w:r>
    </w:p>
    <w:p w14:paraId="08B88526" w14:textId="52DA6676" w:rsidR="006001E6" w:rsidRPr="00FF17A8" w:rsidRDefault="006001E6" w:rsidP="006001E6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[LG]</w:t>
      </w:r>
      <w:r w:rsidR="00097961">
        <w:rPr>
          <w:rFonts w:asciiTheme="minorHAnsi" w:hAnsiTheme="minorHAnsi" w:cs="Arial"/>
          <w:sz w:val="22"/>
          <w:szCs w:val="22"/>
          <w:lang w:val="en-US" w:eastAsia="ko-KR"/>
        </w:rPr>
        <w:t>[Huawei][HiSilicon]</w:t>
      </w:r>
    </w:p>
    <w:p w14:paraId="29D8B23C" w14:textId="77777777" w:rsidR="006001E6" w:rsidRPr="00FF17A8" w:rsidRDefault="006001E6" w:rsidP="006001E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Option-4: Periodic transmission (either traffic or RS) is supported</w:t>
      </w:r>
    </w:p>
    <w:p w14:paraId="793A80CF" w14:textId="77777777" w:rsidR="006001E6" w:rsidRPr="00FF17A8" w:rsidRDefault="006001E6" w:rsidP="006001E6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[ASUS]</w:t>
      </w:r>
    </w:p>
    <w:p w14:paraId="546C7D4F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61102021" w14:textId="6F77F5F3" w:rsidR="006001E6" w:rsidRPr="00FF17A8" w:rsidRDefault="006001E6" w:rsidP="006001E6">
      <w:pPr>
        <w:rPr>
          <w:rFonts w:asciiTheme="minorHAnsi" w:hAnsiTheme="minorHAnsi" w:cs="Arial"/>
          <w:b/>
          <w:color w:val="0070C0"/>
          <w:sz w:val="22"/>
          <w:szCs w:val="22"/>
          <w:u w:val="single"/>
        </w:rPr>
      </w:pPr>
      <w:r w:rsidRPr="00F61C62">
        <w:rPr>
          <w:rFonts w:asciiTheme="minorHAnsi" w:hAnsiTheme="minorHAnsi" w:cs="Arial"/>
          <w:b/>
          <w:color w:val="0070C0"/>
          <w:sz w:val="22"/>
          <w:szCs w:val="22"/>
          <w:highlight w:val="cyan"/>
          <w:u w:val="single"/>
        </w:rPr>
        <w:t>Proposal for agreement</w:t>
      </w:r>
      <w:r w:rsidR="009B33D3" w:rsidRPr="00F61C62">
        <w:rPr>
          <w:rFonts w:asciiTheme="minorHAnsi" w:hAnsiTheme="minorHAnsi" w:cs="Arial"/>
          <w:b/>
          <w:color w:val="0070C0"/>
          <w:sz w:val="22"/>
          <w:szCs w:val="22"/>
          <w:highlight w:val="cyan"/>
          <w:u w:val="single"/>
        </w:rPr>
        <w:t xml:space="preserve"> (offline consensus)</w:t>
      </w:r>
      <w:bookmarkStart w:id="2" w:name="_GoBack"/>
      <w:bookmarkEnd w:id="2"/>
      <w:r w:rsidR="004C6822">
        <w:rPr>
          <w:rFonts w:asciiTheme="minorHAnsi" w:hAnsiTheme="minorHAnsi" w:cs="Arial"/>
          <w:b/>
          <w:color w:val="0070C0"/>
          <w:sz w:val="22"/>
          <w:szCs w:val="22"/>
          <w:u w:val="single"/>
        </w:rPr>
        <w:t xml:space="preserve"> </w:t>
      </w:r>
      <w:r w:rsidRPr="00FF17A8">
        <w:rPr>
          <w:rFonts w:asciiTheme="minorHAnsi" w:hAnsiTheme="minorHAnsi" w:cs="Arial"/>
          <w:b/>
          <w:color w:val="0070C0"/>
          <w:sz w:val="22"/>
          <w:szCs w:val="22"/>
          <w:u w:val="single"/>
        </w:rPr>
        <w:t>:</w:t>
      </w:r>
    </w:p>
    <w:p w14:paraId="42AD896D" w14:textId="7779BF1A" w:rsidR="006001E6" w:rsidRPr="00FF17A8" w:rsidRDefault="006001E6" w:rsidP="006001E6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Support periodic IS/OOS for sidelink RLM/RLF</w:t>
      </w:r>
    </w:p>
    <w:p w14:paraId="0BA97104" w14:textId="4AA19371" w:rsidR="006C4036" w:rsidRDefault="006C4036" w:rsidP="006001E6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>
        <w:rPr>
          <w:rFonts w:asciiTheme="minorHAnsi" w:hAnsiTheme="minorHAnsi" w:cs="Arial"/>
          <w:color w:val="0070C0"/>
          <w:sz w:val="22"/>
          <w:szCs w:val="22"/>
          <w:lang w:eastAsia="x-none"/>
        </w:rPr>
        <w:t>FFS: when/how a UE determines IS/OOS in each RLM indication period in physical layer</w:t>
      </w:r>
    </w:p>
    <w:p w14:paraId="6B8EB96F" w14:textId="0568B01C" w:rsidR="004C6822" w:rsidRDefault="004C6822" w:rsidP="009B33D3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>
        <w:rPr>
          <w:rFonts w:asciiTheme="minorHAnsi" w:hAnsiTheme="minorHAnsi" w:cs="Arial"/>
          <w:color w:val="0070C0"/>
          <w:sz w:val="22"/>
          <w:szCs w:val="22"/>
          <w:lang w:eastAsia="x-none"/>
        </w:rPr>
        <w:t>RAN1 has no agreement yet whether hypothetical BLER of PSCCH is used as the metric to determine IS/OOS and RAN1 is considering other metrics as well</w:t>
      </w:r>
    </w:p>
    <w:p w14:paraId="1C38D6ED" w14:textId="65C82160" w:rsidR="009B33D3" w:rsidRPr="000B4355" w:rsidRDefault="009B33D3" w:rsidP="009B33D3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0B4355">
        <w:rPr>
          <w:rFonts w:asciiTheme="minorHAnsi" w:hAnsiTheme="minorHAnsi" w:cs="Arial"/>
          <w:color w:val="0070C0"/>
          <w:sz w:val="22"/>
          <w:szCs w:val="22"/>
          <w:lang w:eastAsia="x-none"/>
        </w:rPr>
        <w:t>Note: it is RAN1 understanding that no indication to upper layer is also part of periodic IS/OOS</w:t>
      </w:r>
      <w:r w:rsidR="000B4355" w:rsidRPr="000B4355">
        <w:rPr>
          <w:rFonts w:asciiTheme="minorHAnsi" w:hAnsiTheme="minorHAnsi" w:cs="Arial"/>
          <w:color w:val="0070C0"/>
          <w:sz w:val="22"/>
          <w:szCs w:val="22"/>
          <w:lang w:eastAsia="x-none"/>
        </w:rPr>
        <w:t>, where no indication case may happen differently from NR Uu</w:t>
      </w:r>
    </w:p>
    <w:p w14:paraId="24096EF7" w14:textId="2BC21A71" w:rsidR="006C4036" w:rsidRDefault="006C4036" w:rsidP="006C4036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>
        <w:rPr>
          <w:rFonts w:asciiTheme="minorHAnsi" w:hAnsiTheme="minorHAnsi" w:cs="Arial"/>
          <w:color w:val="0070C0"/>
          <w:sz w:val="22"/>
          <w:szCs w:val="22"/>
          <w:lang w:eastAsia="x-none"/>
        </w:rPr>
        <w:t>Send an LS to RAN2</w:t>
      </w:r>
      <w:r w:rsidR="004C6822">
        <w:rPr>
          <w:rFonts w:asciiTheme="minorHAnsi" w:hAnsiTheme="minorHAnsi" w:cs="Arial"/>
          <w:color w:val="0070C0"/>
          <w:sz w:val="22"/>
          <w:szCs w:val="22"/>
          <w:lang w:eastAsia="x-none"/>
        </w:rPr>
        <w:t>/cc:RAN4</w:t>
      </w:r>
      <w:r>
        <w:rPr>
          <w:rFonts w:asciiTheme="minorHAnsi" w:hAnsiTheme="minorHAnsi" w:cs="Arial"/>
          <w:color w:val="0070C0"/>
          <w:sz w:val="22"/>
          <w:szCs w:val="22"/>
          <w:lang w:eastAsia="x-none"/>
        </w:rPr>
        <w:t xml:space="preserve"> </w:t>
      </w:r>
      <w:r w:rsidR="004C6822">
        <w:rPr>
          <w:rFonts w:asciiTheme="minorHAnsi" w:hAnsiTheme="minorHAnsi" w:cs="Arial"/>
          <w:color w:val="0070C0"/>
          <w:sz w:val="22"/>
          <w:szCs w:val="22"/>
          <w:lang w:eastAsia="x-none"/>
        </w:rPr>
        <w:t>to inform the agreement</w:t>
      </w:r>
    </w:p>
    <w:p w14:paraId="0649B6D6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54F7F19A" w14:textId="77777777" w:rsidR="006001E6" w:rsidRPr="008128A8" w:rsidRDefault="006001E6" w:rsidP="006001E6">
      <w:pPr>
        <w:rPr>
          <w:rFonts w:asciiTheme="minorHAnsi" w:hAnsiTheme="minorHAnsi" w:cs="Arial"/>
          <w:b/>
          <w:bCs/>
          <w:sz w:val="22"/>
          <w:szCs w:val="22"/>
          <w:lang w:eastAsia="x-none"/>
        </w:rPr>
      </w:pPr>
      <w:r w:rsidRPr="008128A8">
        <w:rPr>
          <w:rFonts w:asciiTheme="minorHAnsi" w:hAnsiTheme="minorHAnsi" w:cs="Arial"/>
          <w:b/>
          <w:bCs/>
          <w:sz w:val="22"/>
          <w:szCs w:val="22"/>
          <w:lang w:eastAsia="x-none"/>
        </w:rPr>
        <w:t>Issue #3: how to determine IS/OOS at Rx UE</w:t>
      </w:r>
    </w:p>
    <w:p w14:paraId="46FC942F" w14:textId="77777777" w:rsidR="006001E6" w:rsidRPr="00FF17A8" w:rsidRDefault="006001E6" w:rsidP="006001E6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Option-1: hypothetical BLER of PSCCH based on sidelink RS measurement as in NR Uu</w:t>
      </w:r>
    </w:p>
    <w:p w14:paraId="62CDB6D9" w14:textId="77777777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[Vivo][Oppo][MTK][Samsung][IDC][ASUS]</w:t>
      </w:r>
    </w:p>
    <w:p w14:paraId="08EC92A1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 xml:space="preserve">NR Uu RLM/RLF can be reused </w:t>
      </w: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[Vivo][Samsung]</w:t>
      </w:r>
    </w:p>
    <w:p w14:paraId="76C1DE43" w14:textId="77777777" w:rsidR="006001E6" w:rsidRPr="00FF17A8" w:rsidRDefault="006001E6" w:rsidP="006001E6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Option-2: PSCCH decoding status</w:t>
      </w:r>
    </w:p>
    <w:p w14:paraId="06789DE4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Yes: [CATT, 8587][LG]</w:t>
      </w:r>
    </w:p>
    <w:p w14:paraId="5C4DD685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RLM is derived from CRC failures on the PSCCH decoding [CATT, 8587]</w:t>
      </w:r>
    </w:p>
    <w:p w14:paraId="312B89FA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SL RS for RLM is only available when the UE successfully decode SCI [LG]</w:t>
      </w:r>
    </w:p>
    <w:p w14:paraId="6E59179B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No: [Oppo][Samsung]</w:t>
      </w:r>
    </w:p>
    <w:p w14:paraId="6AEB82B4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Rx UE has no information whether Tx UE send PSCCH or not. Therefore, it is not possible to detect PSCCH detection error [Oppo]</w:t>
      </w:r>
    </w:p>
    <w:p w14:paraId="680214B8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Requires many samples of PSCCH decoding success/failure to derive PSCCH BLER [Samsung]</w:t>
      </w:r>
    </w:p>
    <w:p w14:paraId="32E1D540" w14:textId="77777777" w:rsidR="006001E6" w:rsidRPr="00FF17A8" w:rsidRDefault="006001E6" w:rsidP="006001E6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Option-3: HARQ status</w:t>
      </w:r>
    </w:p>
    <w:p w14:paraId="1CBEBC23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lastRenderedPageBreak/>
        <w:t>Yes: [MTK][IDC]</w:t>
      </w:r>
    </w:p>
    <w:p w14:paraId="5C4453EB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Use ACK/NACK ratio within a time window [MTK]</w:t>
      </w:r>
    </w:p>
    <w:p w14:paraId="445449F8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Can be used as a supplementary [IDC]</w:t>
      </w:r>
    </w:p>
    <w:p w14:paraId="70A682A3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No: [Vivo][Oppo][Samsung][Ericsson]</w:t>
      </w:r>
    </w:p>
    <w:p w14:paraId="3EEE955C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It is available only when HARQ feedback is enabled [Vivo][Oppo]</w:t>
      </w:r>
    </w:p>
    <w:p w14:paraId="61E4C4DC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RLF will be declared when maximum retransmission is reached in RLM [Samsung][Ericsson]</w:t>
      </w:r>
    </w:p>
    <w:p w14:paraId="20610EFB" w14:textId="77777777" w:rsidR="006001E6" w:rsidRPr="00FF17A8" w:rsidRDefault="006001E6" w:rsidP="006001E6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Option-4: CSI feedback</w:t>
      </w:r>
    </w:p>
    <w:p w14:paraId="46886B9B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[Samsung][IDC]</w:t>
      </w:r>
    </w:p>
    <w:p w14:paraId="7A94EA87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It can be used as supplementary [Samsung][IDC]</w:t>
      </w:r>
    </w:p>
    <w:p w14:paraId="3DF63959" w14:textId="77777777" w:rsidR="006001E6" w:rsidRPr="00FF17A8" w:rsidRDefault="006001E6" w:rsidP="006001E6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Option-5: CBR</w:t>
      </w:r>
    </w:p>
    <w:p w14:paraId="2A02F25C" w14:textId="77777777" w:rsidR="006001E6" w:rsidRPr="00FF17A8" w:rsidRDefault="006001E6" w:rsidP="006001E6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 xml:space="preserve">No: </w:t>
      </w: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[Vivo][Oppo][Samsung]</w:t>
      </w:r>
    </w:p>
    <w:p w14:paraId="4E1883E5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 xml:space="preserve">CBR is related to QoS and QoS is per-service metric </w:t>
      </w: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[Vivo]</w:t>
      </w:r>
    </w:p>
    <w:p w14:paraId="1D88C52E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It doesn’t represent channel quality properly [Vivo][Oppo][Samsung]</w:t>
      </w:r>
    </w:p>
    <w:p w14:paraId="23013926" w14:textId="2249B21F" w:rsidR="006001E6" w:rsidRDefault="00A839ED" w:rsidP="00A839ED">
      <w:pPr>
        <w:pStyle w:val="ListParagraph"/>
        <w:numPr>
          <w:ilvl w:val="0"/>
          <w:numId w:val="28"/>
        </w:numPr>
        <w:rPr>
          <w:rFonts w:asciiTheme="minorHAnsi" w:hAnsiTheme="minorHAnsi" w:cs="Arial"/>
          <w:lang w:eastAsia="x-none"/>
        </w:rPr>
      </w:pPr>
      <w:r>
        <w:rPr>
          <w:rFonts w:asciiTheme="minorHAnsi" w:hAnsiTheme="minorHAnsi" w:cs="Arial"/>
          <w:lang w:eastAsia="x-none"/>
        </w:rPr>
        <w:t>Determination of RLF at RX UE is FFS [Huawei, HiSilicon]</w:t>
      </w:r>
    </w:p>
    <w:p w14:paraId="15D833D8" w14:textId="77777777" w:rsidR="00A839ED" w:rsidRPr="00A839ED" w:rsidRDefault="00A839ED" w:rsidP="00A839ED">
      <w:pPr>
        <w:pStyle w:val="ListParagraph"/>
        <w:rPr>
          <w:rFonts w:asciiTheme="minorHAnsi" w:hAnsiTheme="minorHAnsi" w:cs="Arial"/>
          <w:lang w:eastAsia="x-none"/>
        </w:rPr>
      </w:pPr>
    </w:p>
    <w:p w14:paraId="00FA2C91" w14:textId="77777777" w:rsidR="006001E6" w:rsidRPr="00FF17A8" w:rsidRDefault="006001E6" w:rsidP="006001E6">
      <w:pPr>
        <w:rPr>
          <w:rFonts w:asciiTheme="minorHAnsi" w:hAnsiTheme="minorHAnsi" w:cs="Arial"/>
          <w:b/>
          <w:color w:val="0070C0"/>
          <w:sz w:val="22"/>
          <w:szCs w:val="22"/>
          <w:u w:val="single"/>
        </w:rPr>
      </w:pPr>
      <w:r w:rsidRPr="00FF17A8">
        <w:rPr>
          <w:rFonts w:asciiTheme="minorHAnsi" w:hAnsiTheme="minorHAnsi" w:cs="Arial"/>
          <w:b/>
          <w:color w:val="0070C0"/>
          <w:sz w:val="22"/>
          <w:szCs w:val="22"/>
          <w:u w:val="single"/>
        </w:rPr>
        <w:t>Proposal for discussion:</w:t>
      </w:r>
    </w:p>
    <w:p w14:paraId="188C6E46" w14:textId="77777777" w:rsidR="006001E6" w:rsidRPr="00FF17A8" w:rsidRDefault="006001E6" w:rsidP="006001E6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Hypothetical BLER of PSCCH is at least supported to determine IS/OOS</w:t>
      </w:r>
    </w:p>
    <w:p w14:paraId="5E6F44BA" w14:textId="77777777" w:rsidR="006001E6" w:rsidRPr="00FF17A8" w:rsidRDefault="006001E6" w:rsidP="006001E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FFS: additional metrics to determine IS/OOS</w:t>
      </w:r>
    </w:p>
    <w:p w14:paraId="0D1D3DA1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35D1FD44" w14:textId="77777777" w:rsidR="006001E6" w:rsidRPr="008128A8" w:rsidRDefault="006001E6" w:rsidP="006001E6">
      <w:pPr>
        <w:rPr>
          <w:rFonts w:asciiTheme="minorHAnsi" w:hAnsiTheme="minorHAnsi" w:cs="Arial"/>
          <w:b/>
          <w:bCs/>
          <w:sz w:val="22"/>
          <w:szCs w:val="22"/>
          <w:lang w:eastAsia="x-none"/>
        </w:rPr>
      </w:pPr>
      <w:r w:rsidRPr="008128A8">
        <w:rPr>
          <w:rFonts w:asciiTheme="minorHAnsi" w:hAnsiTheme="minorHAnsi" w:cs="Arial"/>
          <w:b/>
          <w:bCs/>
          <w:sz w:val="22"/>
          <w:szCs w:val="22"/>
          <w:lang w:eastAsia="x-none"/>
        </w:rPr>
        <w:t>Issue #4: how to determine IS/OOS at Tx UE</w:t>
      </w:r>
    </w:p>
    <w:p w14:paraId="53EDE0E2" w14:textId="77777777" w:rsidR="006001E6" w:rsidRPr="00FF17A8" w:rsidRDefault="006001E6" w:rsidP="006001E6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Option-1: Same as Rx UE</w:t>
      </w:r>
    </w:p>
    <w:p w14:paraId="67D92D5E" w14:textId="77777777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[Vivo]</w:t>
      </w:r>
      <w:r w:rsidRPr="00FF17A8">
        <w:rPr>
          <w:rFonts w:asciiTheme="minorHAnsi" w:hAnsiTheme="minorHAnsi" w:cs="Arial"/>
          <w:sz w:val="22"/>
          <w:szCs w:val="22"/>
          <w:lang w:eastAsia="x-none"/>
        </w:rPr>
        <w:t xml:space="preserve"> [CATT, 8587][IDC]</w:t>
      </w:r>
    </w:p>
    <w:p w14:paraId="11AE653D" w14:textId="77777777" w:rsidR="006001E6" w:rsidRPr="00FF17A8" w:rsidRDefault="006001E6" w:rsidP="006001E6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Rx UE should also send PSCCH and PSSCH DM-RS for sidelink RLM [Vivo]</w:t>
      </w:r>
    </w:p>
    <w:p w14:paraId="6A6E92D3" w14:textId="77777777" w:rsidR="006001E6" w:rsidRPr="00FF17A8" w:rsidRDefault="006001E6" w:rsidP="006001E6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Option-2: HARQ information</w:t>
      </w:r>
    </w:p>
    <w:p w14:paraId="2F03954D" w14:textId="63AFAF31" w:rsidR="006001E6" w:rsidRPr="00FF17A8" w:rsidRDefault="006001E6" w:rsidP="006001E6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Yes: [LG]</w:t>
      </w:r>
      <w:r w:rsidR="007C326B">
        <w:rPr>
          <w:rFonts w:asciiTheme="minorHAnsi" w:hAnsiTheme="minorHAnsi" w:cs="Arial"/>
          <w:sz w:val="22"/>
          <w:szCs w:val="22"/>
          <w:lang w:eastAsia="x-none"/>
        </w:rPr>
        <w:t>[Huawei][HiSilicon]</w:t>
      </w:r>
    </w:p>
    <w:p w14:paraId="37836CFC" w14:textId="77777777" w:rsidR="006001E6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Consecutive HARQ-NACKs or failure of HARQ feedback reception will trigger RLF [LG]</w:t>
      </w:r>
    </w:p>
    <w:p w14:paraId="65E0E96D" w14:textId="3E070F11" w:rsidR="007C326B" w:rsidRPr="00FF17A8" w:rsidRDefault="007C326B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>
        <w:rPr>
          <w:rFonts w:asciiTheme="minorHAnsi" w:hAnsiTheme="minorHAnsi" w:cs="Arial"/>
          <w:sz w:val="22"/>
          <w:szCs w:val="22"/>
          <w:lang w:eastAsia="x-none"/>
        </w:rPr>
        <w:t xml:space="preserve">ACK/NACK </w:t>
      </w:r>
      <w:r w:rsidR="000D4A7F">
        <w:rPr>
          <w:rFonts w:asciiTheme="minorHAnsi" w:hAnsiTheme="minorHAnsi" w:cs="Arial"/>
          <w:sz w:val="22"/>
          <w:szCs w:val="22"/>
          <w:lang w:eastAsia="x-none"/>
        </w:rPr>
        <w:t xml:space="preserve">counts </w:t>
      </w:r>
      <w:r w:rsidR="00097961">
        <w:rPr>
          <w:rFonts w:asciiTheme="minorHAnsi" w:hAnsiTheme="minorHAnsi" w:cs="Arial"/>
          <w:sz w:val="22"/>
          <w:szCs w:val="22"/>
          <w:lang w:eastAsia="x-none"/>
        </w:rPr>
        <w:t>towards IS, DTX counts towards</w:t>
      </w:r>
      <w:r>
        <w:rPr>
          <w:rFonts w:asciiTheme="minorHAnsi" w:hAnsiTheme="minorHAnsi" w:cs="Arial"/>
          <w:sz w:val="22"/>
          <w:szCs w:val="22"/>
          <w:lang w:eastAsia="x-none"/>
        </w:rPr>
        <w:t xml:space="preserve"> OOS</w:t>
      </w:r>
      <w:r w:rsidR="00655C52">
        <w:rPr>
          <w:rFonts w:asciiTheme="minorHAnsi" w:hAnsiTheme="minorHAnsi" w:cs="Arial"/>
          <w:sz w:val="22"/>
          <w:szCs w:val="22"/>
          <w:lang w:eastAsia="x-none"/>
        </w:rPr>
        <w:t xml:space="preserve"> [Huawei][HiSilicon]</w:t>
      </w:r>
    </w:p>
    <w:p w14:paraId="47F8DA5C" w14:textId="77777777" w:rsidR="006001E6" w:rsidRPr="00FF17A8" w:rsidRDefault="006001E6" w:rsidP="006001E6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Option-3: CQI information</w:t>
      </w:r>
    </w:p>
    <w:p w14:paraId="30DDDAF5" w14:textId="77777777" w:rsidR="006001E6" w:rsidRPr="00FF17A8" w:rsidRDefault="006001E6" w:rsidP="006001E6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Yes: [IDC]</w:t>
      </w:r>
    </w:p>
    <w:p w14:paraId="4A25B32F" w14:textId="77777777" w:rsidR="006001E6" w:rsidRPr="00FF17A8" w:rsidRDefault="006001E6" w:rsidP="006001E6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It can be used as supplementary [IDC]</w:t>
      </w:r>
    </w:p>
    <w:p w14:paraId="2357E52C" w14:textId="77777777" w:rsidR="006001E6" w:rsidRPr="00FF17A8" w:rsidRDefault="006001E6" w:rsidP="006001E6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Option-4: Periodic and/or event triggered SL RLM/RLF report from a Rx UE</w:t>
      </w:r>
    </w:p>
    <w:p w14:paraId="7DFF8D51" w14:textId="77777777" w:rsidR="006001E6" w:rsidRPr="00FF17A8" w:rsidRDefault="006001E6" w:rsidP="006001E6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Yes: [Oppo]</w:t>
      </w:r>
    </w:p>
    <w:p w14:paraId="4FDD4F71" w14:textId="77777777" w:rsidR="006001E6" w:rsidRPr="00FF17A8" w:rsidRDefault="006001E6" w:rsidP="006001E6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Tx UE should be informed about IS/OOS [Oppo]</w:t>
      </w:r>
    </w:p>
    <w:p w14:paraId="783D74FE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68BE3765" w14:textId="77777777" w:rsidR="006001E6" w:rsidRPr="00FF17A8" w:rsidRDefault="006001E6" w:rsidP="006001E6">
      <w:pPr>
        <w:rPr>
          <w:rFonts w:asciiTheme="minorHAnsi" w:hAnsiTheme="minorHAnsi" w:cs="Arial"/>
          <w:b/>
          <w:color w:val="0070C0"/>
          <w:sz w:val="22"/>
          <w:szCs w:val="22"/>
          <w:u w:val="single"/>
        </w:rPr>
      </w:pPr>
      <w:r w:rsidRPr="00FF17A8">
        <w:rPr>
          <w:rFonts w:asciiTheme="minorHAnsi" w:hAnsiTheme="minorHAnsi" w:cs="Arial"/>
          <w:b/>
          <w:color w:val="0070C0"/>
          <w:sz w:val="22"/>
          <w:szCs w:val="22"/>
          <w:u w:val="single"/>
        </w:rPr>
        <w:t>Proposal for discussion:</w:t>
      </w:r>
    </w:p>
    <w:p w14:paraId="55AFB424" w14:textId="5E0CA560" w:rsidR="006001E6" w:rsidRPr="000D0415" w:rsidRDefault="006001E6" w:rsidP="006001E6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A single sidelink RLM/RLF mechanism which can be used for both Tx and Rx UEs is defined</w:t>
      </w:r>
    </w:p>
    <w:p w14:paraId="509E9DAC" w14:textId="77777777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7013AC18" w14:textId="77777777" w:rsidR="006001E6" w:rsidRPr="00DF0019" w:rsidRDefault="006001E6" w:rsidP="006001E6">
      <w:pPr>
        <w:rPr>
          <w:rFonts w:asciiTheme="minorHAnsi" w:hAnsiTheme="minorHAnsi" w:cs="Arial"/>
          <w:b/>
          <w:bCs/>
          <w:sz w:val="22"/>
          <w:szCs w:val="22"/>
          <w:lang w:eastAsia="x-none"/>
        </w:rPr>
      </w:pPr>
      <w:r w:rsidRPr="00DF0019">
        <w:rPr>
          <w:rFonts w:asciiTheme="minorHAnsi" w:hAnsiTheme="minorHAnsi" w:cs="Arial"/>
          <w:b/>
          <w:bCs/>
          <w:sz w:val="22"/>
          <w:szCs w:val="22"/>
          <w:lang w:eastAsia="x-none"/>
        </w:rPr>
        <w:t>Issue #5: which RS to use if IS/OOS is determined based on sidelink RS measurement</w:t>
      </w:r>
    </w:p>
    <w:p w14:paraId="3DBE020A" w14:textId="77777777" w:rsidR="006001E6" w:rsidRPr="00FF17A8" w:rsidRDefault="006001E6" w:rsidP="006001E6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Option-1: PSCCH DM-RS</w:t>
      </w:r>
    </w:p>
    <w:p w14:paraId="3D611412" w14:textId="77777777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[Vivo][MTK][ZTE]</w:t>
      </w:r>
    </w:p>
    <w:p w14:paraId="504BD998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PSCCH for other transmission (e.g., broadcast, groupcast, unicast for another UE) can be also used for RLM measurement [Vivo]</w:t>
      </w:r>
    </w:p>
    <w:p w14:paraId="08E77B02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PSCCH with TxD can be used since it is not UE-specifically precoded [MTK]</w:t>
      </w:r>
    </w:p>
    <w:p w14:paraId="3366A696" w14:textId="3809FC06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No: [Ericsson]</w:t>
      </w:r>
      <w:r w:rsidR="000D1DD5">
        <w:rPr>
          <w:rFonts w:asciiTheme="minorHAnsi" w:hAnsiTheme="minorHAnsi" w:cs="Arial"/>
          <w:sz w:val="22"/>
          <w:szCs w:val="22"/>
          <w:lang w:val="en-US" w:eastAsia="ko-KR"/>
        </w:rPr>
        <w:t>[Huawei][HiSilicon]</w:t>
      </w:r>
    </w:p>
    <w:p w14:paraId="04119E70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lastRenderedPageBreak/>
        <w:t>Not periodic and PSCCH should be successfully decoded to measure DM-RS [Ericsson]</w:t>
      </w:r>
    </w:p>
    <w:p w14:paraId="32F7EF47" w14:textId="77777777" w:rsidR="006001E6" w:rsidRPr="00FF17A8" w:rsidRDefault="006001E6" w:rsidP="006001E6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Option-2: PSSCH DM-RS</w:t>
      </w:r>
    </w:p>
    <w:p w14:paraId="6CA3404C" w14:textId="77777777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[ZTE][IDC]</w:t>
      </w:r>
    </w:p>
    <w:p w14:paraId="4DE684B7" w14:textId="6B714A7F" w:rsidR="006001E6" w:rsidRPr="000D1DD5" w:rsidRDefault="006001E6" w:rsidP="000D1DD5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No: [MTK][Ericsson]</w:t>
      </w:r>
      <w:r w:rsidR="000D1DD5">
        <w:rPr>
          <w:rFonts w:asciiTheme="minorHAnsi" w:hAnsiTheme="minorHAnsi" w:cs="Arial"/>
          <w:sz w:val="22"/>
          <w:szCs w:val="22"/>
          <w:lang w:val="en-US" w:eastAsia="ko-KR"/>
        </w:rPr>
        <w:t>[</w:t>
      </w:r>
      <w:r w:rsidR="000D1DD5" w:rsidRPr="000D1DD5">
        <w:rPr>
          <w:rFonts w:asciiTheme="minorHAnsi" w:hAnsiTheme="minorHAnsi" w:cs="Arial"/>
          <w:sz w:val="22"/>
          <w:szCs w:val="22"/>
          <w:lang w:val="en-US" w:eastAsia="ko-KR"/>
        </w:rPr>
        <w:t>Huawei][HiSilicon]</w:t>
      </w:r>
    </w:p>
    <w:p w14:paraId="1F7E49E8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Precoded RS is not suitable for sidelink RLM [MTK]</w:t>
      </w:r>
    </w:p>
    <w:p w14:paraId="4AE61290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Not periodic and PSCCH should be successfully decoded to measure DM-RS [Ericsson]</w:t>
      </w:r>
    </w:p>
    <w:p w14:paraId="7762EA83" w14:textId="77777777" w:rsidR="006001E6" w:rsidRPr="00FF17A8" w:rsidRDefault="006001E6" w:rsidP="006001E6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Option-3: S-CSI-RS</w:t>
      </w:r>
    </w:p>
    <w:p w14:paraId="28CB9961" w14:textId="77777777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Yes: [Oppo][Samsung][NTT]</w:t>
      </w:r>
    </w:p>
    <w:p w14:paraId="25C7E665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NR Uu uses CSI-RS or SSB for RLM measurement [Oppo]</w:t>
      </w:r>
    </w:p>
    <w:p w14:paraId="00DE8776" w14:textId="77777777" w:rsidR="006001E6" w:rsidRPr="00FF17A8" w:rsidRDefault="006001E6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For forward compatibility when beam management needs to be supported [NTT]</w:t>
      </w:r>
    </w:p>
    <w:p w14:paraId="73FF7A61" w14:textId="38308F84" w:rsidR="006001E6" w:rsidRPr="00FF17A8" w:rsidRDefault="006001E6" w:rsidP="006001E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 w:rsidRPr="00FF17A8">
        <w:rPr>
          <w:rFonts w:asciiTheme="minorHAnsi" w:hAnsiTheme="minorHAnsi" w:cs="Arial"/>
          <w:sz w:val="22"/>
          <w:szCs w:val="22"/>
          <w:lang w:val="en-US" w:eastAsia="ko-KR"/>
        </w:rPr>
        <w:t>No: [Ericsson]</w:t>
      </w:r>
      <w:r w:rsidR="000D1DD5">
        <w:rPr>
          <w:rFonts w:asciiTheme="minorHAnsi" w:hAnsiTheme="minorHAnsi" w:cs="Arial"/>
          <w:sz w:val="22"/>
          <w:szCs w:val="22"/>
          <w:lang w:val="en-US" w:eastAsia="ko-KR"/>
        </w:rPr>
        <w:t>[Huawei][HiSilicon]</w:t>
      </w:r>
    </w:p>
    <w:p w14:paraId="2B06C424" w14:textId="73122F8C" w:rsidR="006001E6" w:rsidRPr="00FF17A8" w:rsidRDefault="00A4736D" w:rsidP="006001E6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val="en-US" w:eastAsia="ko-KR"/>
        </w:rPr>
      </w:pPr>
      <w:r>
        <w:rPr>
          <w:rFonts w:asciiTheme="minorHAnsi" w:hAnsiTheme="minorHAnsi" w:cs="Arial"/>
          <w:sz w:val="22"/>
          <w:szCs w:val="22"/>
          <w:lang w:val="en-US" w:eastAsia="ko-KR"/>
        </w:rPr>
        <w:t>It is n</w:t>
      </w:r>
      <w:r w:rsidR="006001E6" w:rsidRPr="00FF17A8">
        <w:rPr>
          <w:rFonts w:asciiTheme="minorHAnsi" w:hAnsiTheme="minorHAnsi" w:cs="Arial"/>
          <w:sz w:val="22"/>
          <w:szCs w:val="22"/>
          <w:lang w:val="en-US" w:eastAsia="ko-KR"/>
        </w:rPr>
        <w:t>ot periodic and PSCCH should be successfully decoded to measure CSI-RS [Ericsson]</w:t>
      </w:r>
    </w:p>
    <w:p w14:paraId="3D9F637B" w14:textId="39FE7FBD" w:rsidR="006001E6" w:rsidRPr="008D5EBB" w:rsidRDefault="006001E6" w:rsidP="008D5EBB">
      <w:pPr>
        <w:pStyle w:val="ListParagraph"/>
        <w:numPr>
          <w:ilvl w:val="0"/>
          <w:numId w:val="30"/>
        </w:numPr>
        <w:rPr>
          <w:rFonts w:asciiTheme="minorHAnsi" w:hAnsiTheme="minorHAnsi" w:cs="Arial"/>
          <w:lang w:eastAsia="ko-KR"/>
        </w:rPr>
      </w:pPr>
    </w:p>
    <w:p w14:paraId="26B84DB0" w14:textId="77777777" w:rsidR="006001E6" w:rsidRPr="00FF17A8" w:rsidRDefault="006001E6" w:rsidP="006001E6">
      <w:pPr>
        <w:rPr>
          <w:rFonts w:asciiTheme="minorHAnsi" w:hAnsiTheme="minorHAnsi" w:cs="Arial"/>
          <w:b/>
          <w:color w:val="0070C0"/>
          <w:sz w:val="22"/>
          <w:szCs w:val="22"/>
          <w:u w:val="single"/>
        </w:rPr>
      </w:pPr>
      <w:r w:rsidRPr="00FF17A8">
        <w:rPr>
          <w:rFonts w:asciiTheme="minorHAnsi" w:hAnsiTheme="minorHAnsi" w:cs="Arial"/>
          <w:b/>
          <w:color w:val="0070C0"/>
          <w:sz w:val="22"/>
          <w:szCs w:val="22"/>
          <w:u w:val="single"/>
        </w:rPr>
        <w:t>Proposal for discussion:</w:t>
      </w:r>
    </w:p>
    <w:p w14:paraId="078910EA" w14:textId="18CC085A" w:rsidR="006001E6" w:rsidRPr="00FF17A8" w:rsidRDefault="006001E6" w:rsidP="006001E6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Down-select one of the following options for the sidelink RLM RS</w:t>
      </w:r>
      <w:r w:rsidR="005C6183">
        <w:rPr>
          <w:rFonts w:asciiTheme="minorHAnsi" w:hAnsiTheme="minorHAnsi" w:cs="Arial"/>
          <w:color w:val="0070C0"/>
          <w:sz w:val="22"/>
          <w:szCs w:val="22"/>
          <w:lang w:eastAsia="x-none"/>
        </w:rPr>
        <w:t xml:space="preserve"> if SL RS is used for RLM</w:t>
      </w:r>
    </w:p>
    <w:p w14:paraId="305A886C" w14:textId="77777777" w:rsidR="006001E6" w:rsidRPr="00FF17A8" w:rsidRDefault="006001E6" w:rsidP="006001E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Option-1: PSCCH DM-RS</w:t>
      </w:r>
    </w:p>
    <w:p w14:paraId="1C305F8B" w14:textId="77777777" w:rsidR="006001E6" w:rsidRPr="00FF17A8" w:rsidRDefault="006001E6" w:rsidP="006001E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Option-2: PSSCH DM-RS</w:t>
      </w:r>
    </w:p>
    <w:p w14:paraId="5604A358" w14:textId="3DBF2012" w:rsidR="006001E6" w:rsidRPr="005C6183" w:rsidRDefault="006001E6" w:rsidP="006001E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color w:val="0070C0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color w:val="0070C0"/>
          <w:sz w:val="22"/>
          <w:szCs w:val="22"/>
          <w:lang w:eastAsia="x-none"/>
        </w:rPr>
        <w:t>Option-3: Sidelink CSI-RS</w:t>
      </w:r>
    </w:p>
    <w:p w14:paraId="30CC9E5B" w14:textId="77777777" w:rsidR="005C6183" w:rsidRDefault="005C6183" w:rsidP="006001E6">
      <w:pPr>
        <w:rPr>
          <w:rFonts w:asciiTheme="minorHAnsi" w:hAnsiTheme="minorHAnsi" w:cs="Arial"/>
          <w:sz w:val="22"/>
          <w:szCs w:val="22"/>
          <w:lang w:eastAsia="x-none"/>
        </w:rPr>
      </w:pPr>
    </w:p>
    <w:p w14:paraId="0AFB3845" w14:textId="683E1586" w:rsidR="006001E6" w:rsidRPr="00FF17A8" w:rsidRDefault="006001E6" w:rsidP="006001E6">
      <w:pPr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Others:</w:t>
      </w:r>
    </w:p>
    <w:p w14:paraId="62AA659D" w14:textId="77777777" w:rsidR="006001E6" w:rsidRPr="00FF17A8" w:rsidRDefault="006001E6" w:rsidP="006001E6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UE who declares SL RLF reports to gNB for link recovery [Samsung]</w:t>
      </w:r>
    </w:p>
    <w:p w14:paraId="3E091ADE" w14:textId="030B12D1" w:rsidR="006001E6" w:rsidRPr="00FF17A8" w:rsidRDefault="006001E6" w:rsidP="006001E6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="Arial"/>
          <w:sz w:val="22"/>
          <w:szCs w:val="22"/>
          <w:lang w:eastAsia="x-none"/>
        </w:rPr>
      </w:pPr>
      <w:r w:rsidRPr="00FF17A8">
        <w:rPr>
          <w:rFonts w:asciiTheme="minorHAnsi" w:hAnsiTheme="minorHAnsi" w:cs="Arial"/>
          <w:sz w:val="22"/>
          <w:szCs w:val="22"/>
          <w:lang w:eastAsia="x-none"/>
        </w:rPr>
        <w:t>RAN1 waits until RAN2 decide details of IS/OOS mechanism are decided by RAN2 [NTT]</w:t>
      </w:r>
      <w:r w:rsidR="00655C52">
        <w:rPr>
          <w:rFonts w:asciiTheme="minorHAnsi" w:hAnsiTheme="minorHAnsi" w:cs="Arial"/>
          <w:sz w:val="22"/>
          <w:szCs w:val="22"/>
          <w:lang w:eastAsia="x-none"/>
        </w:rPr>
        <w:t>[Huawei][HiSilicon]</w:t>
      </w:r>
    </w:p>
    <w:p w14:paraId="335789D7" w14:textId="77777777" w:rsidR="00846264" w:rsidRDefault="00846264" w:rsidP="000D0415">
      <w:pPr>
        <w:pStyle w:val="3GPPAgreements"/>
        <w:numPr>
          <w:ilvl w:val="0"/>
          <w:numId w:val="0"/>
        </w:numPr>
        <w:rPr>
          <w:b/>
        </w:rPr>
      </w:pPr>
    </w:p>
    <w:p w14:paraId="09B6F6B0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t>Conclusions</w:t>
      </w:r>
    </w:p>
    <w:p w14:paraId="4B2283D8" w14:textId="40DA7C82" w:rsidR="007E102E" w:rsidRPr="000D0415" w:rsidRDefault="00187663" w:rsidP="00B579E7">
      <w:pPr>
        <w:pStyle w:val="3GPPText"/>
        <w:rPr>
          <w:rFonts w:asciiTheme="minorHAnsi" w:hAnsiTheme="minorHAnsi"/>
        </w:rPr>
      </w:pPr>
      <w:r w:rsidRPr="000D0415">
        <w:rPr>
          <w:rFonts w:asciiTheme="minorHAnsi" w:hAnsiTheme="minorHAnsi"/>
        </w:rPr>
        <w:t>In this contribution</w:t>
      </w:r>
      <w:r w:rsidR="00264AC9" w:rsidRPr="000D0415">
        <w:rPr>
          <w:rFonts w:asciiTheme="minorHAnsi" w:hAnsiTheme="minorHAnsi"/>
        </w:rPr>
        <w:t>,</w:t>
      </w:r>
      <w:r w:rsidR="001F4607" w:rsidRPr="000D0415">
        <w:rPr>
          <w:rFonts w:asciiTheme="minorHAnsi" w:hAnsiTheme="minorHAnsi"/>
        </w:rPr>
        <w:t xml:space="preserve"> </w:t>
      </w:r>
      <w:r w:rsidRPr="000D0415">
        <w:rPr>
          <w:rFonts w:asciiTheme="minorHAnsi" w:hAnsiTheme="minorHAnsi"/>
        </w:rPr>
        <w:t xml:space="preserve">we provided </w:t>
      </w:r>
      <w:r w:rsidR="00CB1898" w:rsidRPr="000D0415">
        <w:rPr>
          <w:rFonts w:asciiTheme="minorHAnsi" w:hAnsiTheme="minorHAnsi"/>
        </w:rPr>
        <w:t>initial input on</w:t>
      </w:r>
      <w:r w:rsidR="00FE3F9B" w:rsidRPr="000D0415">
        <w:rPr>
          <w:rFonts w:asciiTheme="minorHAnsi" w:hAnsiTheme="minorHAnsi"/>
        </w:rPr>
        <w:t xml:space="preserve"> </w:t>
      </w:r>
      <w:r w:rsidR="00446EC6" w:rsidRPr="000D0415">
        <w:rPr>
          <w:rFonts w:asciiTheme="minorHAnsi" w:hAnsiTheme="minorHAnsi"/>
        </w:rPr>
        <w:t>topics related to RAN2 led aspects</w:t>
      </w:r>
      <w:r w:rsidR="007923B6" w:rsidRPr="000D0415">
        <w:rPr>
          <w:rFonts w:asciiTheme="minorHAnsi" w:hAnsiTheme="minorHAnsi"/>
        </w:rPr>
        <w:t xml:space="preserve"> </w:t>
      </w:r>
      <w:r w:rsidR="00446EC6" w:rsidRPr="000D0415">
        <w:rPr>
          <w:rFonts w:asciiTheme="minorHAnsi" w:hAnsiTheme="minorHAnsi"/>
        </w:rPr>
        <w:t>in this sub-agenda</w:t>
      </w:r>
      <w:r w:rsidR="00FE3F9B" w:rsidRPr="000D0415">
        <w:rPr>
          <w:rFonts w:asciiTheme="minorHAnsi" w:hAnsiTheme="minorHAnsi"/>
        </w:rPr>
        <w:t>.</w:t>
      </w:r>
    </w:p>
    <w:p w14:paraId="0628E15F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t>References</w:t>
      </w:r>
    </w:p>
    <w:p w14:paraId="0A7D844E" w14:textId="565F03E6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4" w:history="1">
        <w:r w:rsidR="006001E6" w:rsidRPr="000D0415">
          <w:rPr>
            <w:rFonts w:asciiTheme="minorHAnsi" w:hAnsiTheme="minorHAnsi"/>
          </w:rPr>
          <w:t>R1-1908157</w:t>
        </w:r>
      </w:hyperlink>
      <w:r w:rsidR="006001E6" w:rsidRPr="000D0415">
        <w:rPr>
          <w:rFonts w:asciiTheme="minorHAnsi" w:hAnsiTheme="minorHAnsi"/>
        </w:rPr>
        <w:tab/>
        <w:t>Discussion on RLM in NR sidelink</w:t>
      </w:r>
      <w:r w:rsidR="006001E6" w:rsidRPr="000D0415">
        <w:rPr>
          <w:rFonts w:asciiTheme="minorHAnsi" w:hAnsiTheme="minorHAnsi"/>
        </w:rPr>
        <w:tab/>
        <w:t>vivo</w:t>
      </w:r>
    </w:p>
    <w:p w14:paraId="0C4954F8" w14:textId="719F387F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5" w:history="1">
        <w:r w:rsidR="006001E6" w:rsidRPr="000D0415">
          <w:rPr>
            <w:rFonts w:asciiTheme="minorHAnsi" w:hAnsiTheme="minorHAnsi"/>
          </w:rPr>
          <w:t>R1-1908365</w:t>
        </w:r>
      </w:hyperlink>
      <w:r w:rsidR="006001E6" w:rsidRPr="000D0415">
        <w:rPr>
          <w:rFonts w:asciiTheme="minorHAnsi" w:hAnsiTheme="minorHAnsi"/>
        </w:rPr>
        <w:tab/>
        <w:t>Discussion of RLM for Unicast</w:t>
      </w:r>
      <w:r w:rsidR="006001E6" w:rsidRPr="000D0415">
        <w:rPr>
          <w:rFonts w:asciiTheme="minorHAnsi" w:hAnsiTheme="minorHAnsi"/>
        </w:rPr>
        <w:tab/>
        <w:t>OPPO</w:t>
      </w:r>
    </w:p>
    <w:p w14:paraId="744D5D25" w14:textId="4A86A40C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6" w:history="1">
        <w:r w:rsidR="006001E6" w:rsidRPr="000D0415">
          <w:rPr>
            <w:rFonts w:asciiTheme="minorHAnsi" w:hAnsiTheme="minorHAnsi"/>
          </w:rPr>
          <w:t>R1-1908403</w:t>
        </w:r>
      </w:hyperlink>
      <w:r w:rsidR="006001E6" w:rsidRPr="000D0415">
        <w:rPr>
          <w:rFonts w:asciiTheme="minorHAnsi" w:hAnsiTheme="minorHAnsi"/>
        </w:rPr>
        <w:tab/>
        <w:t>Discussion on RLM for unicast</w:t>
      </w:r>
      <w:r w:rsidR="006001E6" w:rsidRPr="000D0415">
        <w:rPr>
          <w:rFonts w:asciiTheme="minorHAnsi" w:hAnsiTheme="minorHAnsi"/>
        </w:rPr>
        <w:tab/>
        <w:t>MediaTek Inc.</w:t>
      </w:r>
    </w:p>
    <w:p w14:paraId="56FB5757" w14:textId="5B26A0C9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7" w:history="1">
        <w:r w:rsidR="006001E6" w:rsidRPr="000D0415">
          <w:rPr>
            <w:rFonts w:asciiTheme="minorHAnsi" w:hAnsiTheme="minorHAnsi"/>
          </w:rPr>
          <w:t>R1-1908485</w:t>
        </w:r>
      </w:hyperlink>
      <w:r w:rsidR="006001E6" w:rsidRPr="000D0415">
        <w:rPr>
          <w:rFonts w:asciiTheme="minorHAnsi" w:hAnsiTheme="minorHAnsi"/>
        </w:rPr>
        <w:tab/>
        <w:t>On Sidelink RLM/RLF</w:t>
      </w:r>
      <w:r w:rsidR="006001E6" w:rsidRPr="000D0415">
        <w:rPr>
          <w:rFonts w:asciiTheme="minorHAnsi" w:hAnsiTheme="minorHAnsi"/>
        </w:rPr>
        <w:tab/>
        <w:t>Samsung</w:t>
      </w:r>
    </w:p>
    <w:p w14:paraId="03528B09" w14:textId="5501875D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8" w:history="1">
        <w:r w:rsidR="006001E6" w:rsidRPr="000D0415">
          <w:rPr>
            <w:rFonts w:asciiTheme="minorHAnsi" w:hAnsiTheme="minorHAnsi"/>
          </w:rPr>
          <w:t>R1-1908587</w:t>
        </w:r>
      </w:hyperlink>
      <w:r w:rsidR="006001E6" w:rsidRPr="000D0415">
        <w:rPr>
          <w:rFonts w:asciiTheme="minorHAnsi" w:hAnsiTheme="minorHAnsi"/>
        </w:rPr>
        <w:tab/>
        <w:t>Radio link monitoring of sidelink unicast communication</w:t>
      </w:r>
      <w:r w:rsidR="006001E6" w:rsidRPr="000D0415">
        <w:rPr>
          <w:rFonts w:asciiTheme="minorHAnsi" w:hAnsiTheme="minorHAnsi"/>
        </w:rPr>
        <w:tab/>
        <w:t>CATT</w:t>
      </w:r>
    </w:p>
    <w:p w14:paraId="10AC975D" w14:textId="72EBFBBF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19" w:history="1">
        <w:r w:rsidR="006001E6" w:rsidRPr="000D0415">
          <w:rPr>
            <w:rFonts w:asciiTheme="minorHAnsi" w:hAnsiTheme="minorHAnsi"/>
          </w:rPr>
          <w:t>R1-1908898</w:t>
        </w:r>
      </w:hyperlink>
      <w:r w:rsidR="006001E6" w:rsidRPr="000D0415">
        <w:rPr>
          <w:rFonts w:asciiTheme="minorHAnsi" w:hAnsiTheme="minorHAnsi"/>
        </w:rPr>
        <w:tab/>
        <w:t>Discussion on AS level link management for unicast</w:t>
      </w:r>
      <w:r w:rsidR="006001E6" w:rsidRPr="000D0415">
        <w:rPr>
          <w:rFonts w:asciiTheme="minorHAnsi" w:hAnsiTheme="minorHAnsi"/>
        </w:rPr>
        <w:tab/>
        <w:t>ZTE, Sanechips</w:t>
      </w:r>
    </w:p>
    <w:p w14:paraId="48377C04" w14:textId="7427604A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0" w:history="1">
        <w:r w:rsidR="006001E6" w:rsidRPr="000D0415">
          <w:rPr>
            <w:rFonts w:asciiTheme="minorHAnsi" w:hAnsiTheme="minorHAnsi"/>
          </w:rPr>
          <w:t>R1-1908909</w:t>
        </w:r>
      </w:hyperlink>
      <w:r w:rsidR="006001E6" w:rsidRPr="000D0415">
        <w:rPr>
          <w:rFonts w:asciiTheme="minorHAnsi" w:hAnsiTheme="minorHAnsi"/>
        </w:rPr>
        <w:tab/>
        <w:t>Discussion on AS level link management for unicast</w:t>
      </w:r>
      <w:r w:rsidR="006001E6" w:rsidRPr="000D0415">
        <w:rPr>
          <w:rFonts w:asciiTheme="minorHAnsi" w:hAnsiTheme="minorHAnsi"/>
        </w:rPr>
        <w:tab/>
        <w:t>LG Electronics</w:t>
      </w:r>
    </w:p>
    <w:p w14:paraId="139D7CE6" w14:textId="489E6E42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1" w:history="1">
        <w:r w:rsidR="006001E6" w:rsidRPr="000D0415">
          <w:rPr>
            <w:rFonts w:asciiTheme="minorHAnsi" w:hAnsiTheme="minorHAnsi"/>
          </w:rPr>
          <w:t>R1-1908920</w:t>
        </w:r>
      </w:hyperlink>
      <w:r w:rsidR="006001E6" w:rsidRPr="000D0415">
        <w:rPr>
          <w:rFonts w:asciiTheme="minorHAnsi" w:hAnsiTheme="minorHAnsi"/>
        </w:rPr>
        <w:tab/>
        <w:t>On SL RLM and RLF in NR V2X for unicast</w:t>
      </w:r>
      <w:r w:rsidR="006001E6" w:rsidRPr="000D0415">
        <w:rPr>
          <w:rFonts w:asciiTheme="minorHAnsi" w:hAnsiTheme="minorHAnsi"/>
        </w:rPr>
        <w:tab/>
        <w:t>Ericsson</w:t>
      </w:r>
    </w:p>
    <w:p w14:paraId="1BCD360F" w14:textId="1A934A58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2" w:history="1">
        <w:r w:rsidR="006001E6" w:rsidRPr="000D0415">
          <w:rPr>
            <w:rFonts w:asciiTheme="minorHAnsi" w:hAnsiTheme="minorHAnsi"/>
          </w:rPr>
          <w:t>R1-1909035</w:t>
        </w:r>
      </w:hyperlink>
      <w:r w:rsidR="006001E6" w:rsidRPr="000D0415">
        <w:rPr>
          <w:rFonts w:asciiTheme="minorHAnsi" w:hAnsiTheme="minorHAnsi"/>
        </w:rPr>
        <w:tab/>
        <w:t>Sidelink RLM/RLF for NR V2X</w:t>
      </w:r>
      <w:r w:rsidR="006001E6" w:rsidRPr="000D0415">
        <w:rPr>
          <w:rFonts w:asciiTheme="minorHAnsi" w:hAnsiTheme="minorHAnsi"/>
        </w:rPr>
        <w:tab/>
        <w:t>InterDigital, Inc.</w:t>
      </w:r>
    </w:p>
    <w:p w14:paraId="2A9FA143" w14:textId="7B44AF99" w:rsidR="006001E6" w:rsidRPr="000D0415" w:rsidRDefault="00800505" w:rsidP="006001E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3" w:history="1">
        <w:r w:rsidR="006001E6" w:rsidRPr="000D0415">
          <w:rPr>
            <w:rFonts w:asciiTheme="minorHAnsi" w:hAnsiTheme="minorHAnsi"/>
          </w:rPr>
          <w:t>R1-1909192</w:t>
        </w:r>
      </w:hyperlink>
      <w:r w:rsidR="006001E6" w:rsidRPr="000D0415">
        <w:rPr>
          <w:rFonts w:asciiTheme="minorHAnsi" w:hAnsiTheme="minorHAnsi"/>
        </w:rPr>
        <w:tab/>
        <w:t>RLM/RLF for NR sidelink</w:t>
      </w:r>
      <w:r w:rsidR="006001E6" w:rsidRPr="000D0415">
        <w:rPr>
          <w:rFonts w:asciiTheme="minorHAnsi" w:hAnsiTheme="minorHAnsi"/>
        </w:rPr>
        <w:tab/>
        <w:t>NTT DOCOMO, INC.</w:t>
      </w:r>
    </w:p>
    <w:p w14:paraId="4D208CEA" w14:textId="13AFDB8D" w:rsidR="00FE6398" w:rsidRPr="00FE6398" w:rsidRDefault="00800505" w:rsidP="00FE6398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hyperlink r:id="rId24" w:history="1">
        <w:r w:rsidR="006001E6" w:rsidRPr="000D0415">
          <w:rPr>
            <w:rFonts w:asciiTheme="minorHAnsi" w:hAnsiTheme="minorHAnsi"/>
          </w:rPr>
          <w:t>R1-1909308</w:t>
        </w:r>
      </w:hyperlink>
      <w:r w:rsidR="006001E6" w:rsidRPr="000D0415">
        <w:rPr>
          <w:rFonts w:asciiTheme="minorHAnsi" w:hAnsiTheme="minorHAnsi"/>
        </w:rPr>
        <w:tab/>
        <w:t>Discussion on RLM in NR V2X</w:t>
      </w:r>
      <w:r w:rsidR="006001E6" w:rsidRPr="000D0415">
        <w:rPr>
          <w:rFonts w:asciiTheme="minorHAnsi" w:hAnsiTheme="minorHAnsi"/>
        </w:rPr>
        <w:tab/>
        <w:t>ASUSTEK COMPUTER (SHANGHAI)</w:t>
      </w:r>
    </w:p>
    <w:p w14:paraId="5EF08B65" w14:textId="5295C074" w:rsidR="00FE6398" w:rsidRPr="00FE6398" w:rsidRDefault="00800505" w:rsidP="00FE6398">
      <w:pPr>
        <w:pStyle w:val="ListParagraph"/>
        <w:numPr>
          <w:ilvl w:val="0"/>
          <w:numId w:val="2"/>
        </w:numPr>
        <w:rPr>
          <w:rFonts w:ascii="Times New Roman" w:hAnsi="Times New Roman"/>
          <w:lang w:eastAsia="x-none"/>
        </w:rPr>
      </w:pPr>
      <w:hyperlink r:id="rId25" w:history="1">
        <w:r w:rsidR="00FE6398" w:rsidRPr="00FE6398">
          <w:rPr>
            <w:rFonts w:asciiTheme="minorHAnsi" w:hAnsiTheme="minorHAnsi"/>
          </w:rPr>
          <w:t>R1-1908040</w:t>
        </w:r>
      </w:hyperlink>
      <w:r w:rsidR="00FE6398" w:rsidRPr="00FE6398">
        <w:rPr>
          <w:rFonts w:asciiTheme="minorHAnsi" w:hAnsiTheme="minorHAnsi"/>
        </w:rPr>
        <w:tab/>
        <w:t>Sidelink physical layer procedures for NR V2X</w:t>
      </w:r>
      <w:r w:rsidR="00FE6398" w:rsidRPr="00FE6398">
        <w:rPr>
          <w:rFonts w:asciiTheme="minorHAnsi" w:hAnsiTheme="minorHAnsi"/>
        </w:rPr>
        <w:tab/>
        <w:t>Huawei, HiSilicon</w:t>
      </w:r>
    </w:p>
    <w:p w14:paraId="06AFD2E7" w14:textId="223A939A" w:rsidR="00226B06" w:rsidRDefault="00226B06" w:rsidP="006001E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17521B8C" w14:textId="3AD0D325" w:rsidR="00226B06" w:rsidRPr="00264AC9" w:rsidRDefault="00226B06" w:rsidP="00226B06">
      <w:pPr>
        <w:pStyle w:val="3GPPH1"/>
        <w:rPr>
          <w:lang w:val="en-US"/>
        </w:rPr>
      </w:pPr>
      <w:r>
        <w:rPr>
          <w:lang w:val="en-US"/>
        </w:rPr>
        <w:t>Previous RAN1 agreements</w:t>
      </w:r>
    </w:p>
    <w:p w14:paraId="3C3D50D0" w14:textId="78410E3A" w:rsidR="00226B06" w:rsidRDefault="00226B06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72CBB476" w14:textId="190EF4BC" w:rsidR="00226B06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  <w:r w:rsidRPr="00E025BC">
        <w:rPr>
          <w:b/>
          <w:iCs/>
          <w:sz w:val="22"/>
          <w:u w:val="single"/>
          <w:lang w:val="en-US"/>
        </w:rPr>
        <w:t>RAN1 #96bis</w:t>
      </w:r>
    </w:p>
    <w:p w14:paraId="6DCF8053" w14:textId="4C7ADA8D" w:rsid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p w14:paraId="66A91523" w14:textId="77777777" w:rsidR="00E025BC" w:rsidRPr="005930A0" w:rsidRDefault="00E025BC" w:rsidP="00E025BC">
      <w:pPr>
        <w:rPr>
          <w:b/>
        </w:rPr>
      </w:pPr>
      <w:r w:rsidRPr="005930A0">
        <w:rPr>
          <w:highlight w:val="green"/>
        </w:rPr>
        <w:t>Agreements</w:t>
      </w:r>
      <w:r w:rsidRPr="005930A0">
        <w:rPr>
          <w:b/>
        </w:rPr>
        <w:t>:</w:t>
      </w:r>
    </w:p>
    <w:p w14:paraId="7F9CDA5E" w14:textId="77777777" w:rsidR="00E025BC" w:rsidRPr="005930A0" w:rsidRDefault="00E025BC" w:rsidP="00E025BC">
      <w:pPr>
        <w:numPr>
          <w:ilvl w:val="0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No new reference signal dedicated to SL RLM is introduced. </w:t>
      </w:r>
    </w:p>
    <w:p w14:paraId="3F72559D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Existing SL RS is reused for SL RLM/RLF</w:t>
      </w:r>
    </w:p>
    <w:p w14:paraId="204B3F7B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Note: CSI-RS is not precluded</w:t>
      </w:r>
    </w:p>
    <w:p w14:paraId="01CF0430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RAN1 has no intention to introduce RS transmitted in a periodic manner only for SL RLM purposes</w:t>
      </w:r>
    </w:p>
    <w:p w14:paraId="7DE0693F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FFS:</w:t>
      </w:r>
    </w:p>
    <w:p w14:paraId="25327E7E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Whether SL RS is transmitted in a stand-alone manner for SL RLM/RLF </w:t>
      </w:r>
    </w:p>
    <w:p w14:paraId="1D2B61D8" w14:textId="77777777" w:rsidR="00E025BC" w:rsidRPr="0073062A" w:rsidRDefault="00E025BC" w:rsidP="00E025BC">
      <w:pPr>
        <w:rPr>
          <w:b/>
        </w:rPr>
      </w:pPr>
      <w:r w:rsidRPr="0073062A">
        <w:rPr>
          <w:highlight w:val="green"/>
        </w:rPr>
        <w:t>Agreements</w:t>
      </w:r>
      <w:r w:rsidRPr="0073062A">
        <w:rPr>
          <w:b/>
        </w:rPr>
        <w:t>:</w:t>
      </w:r>
    </w:p>
    <w:p w14:paraId="24556C8B" w14:textId="77777777" w:rsidR="00E025BC" w:rsidRPr="0073062A" w:rsidRDefault="00E025BC" w:rsidP="00E025BC">
      <w:pPr>
        <w:pStyle w:val="3GPPAgreements"/>
        <w:numPr>
          <w:ilvl w:val="0"/>
          <w:numId w:val="15"/>
        </w:numPr>
        <w:rPr>
          <w:sz w:val="20"/>
        </w:rPr>
      </w:pPr>
      <w:r w:rsidRPr="0073062A">
        <w:rPr>
          <w:sz w:val="20"/>
        </w:rPr>
        <w:t xml:space="preserve">Regarding metric for </w:t>
      </w:r>
      <w:r w:rsidRPr="0073062A">
        <w:rPr>
          <w:sz w:val="20"/>
          <w:lang w:val="en-GB"/>
        </w:rPr>
        <w:t>SL RLM/RLF declaration, RAN1 discussed the following (to be further studied):</w:t>
      </w:r>
    </w:p>
    <w:p w14:paraId="7C31D880" w14:textId="77777777" w:rsidR="00E025BC" w:rsidRPr="0073062A" w:rsidRDefault="00E025BC" w:rsidP="00E025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73062A">
        <w:t xml:space="preserve">Reuse IS/OOS metric in Uu RLM as much as possible but considering the condition that </w:t>
      </w:r>
      <w:r w:rsidRPr="0073062A">
        <w:rPr>
          <w:lang w:val="en-US" w:eastAsia="zh-CN"/>
        </w:rPr>
        <w:t>RAN1 has no intention to introduce RS transmitted in a periodic manner only for SL RLM purposes</w:t>
      </w:r>
    </w:p>
    <w:p w14:paraId="1F4B95B2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Other metrics, e.g., congestion control metric (similar to CBR in LTE), consecutive HARQ-NACKs, etc.</w:t>
      </w:r>
    </w:p>
    <w:p w14:paraId="31BA966C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Note: RAN1 expects further input from RAN2 to further progress on this topic</w:t>
      </w:r>
    </w:p>
    <w:p w14:paraId="5E296F05" w14:textId="3A325461" w:rsidR="00E025BC" w:rsidRPr="0093080E" w:rsidRDefault="00E025BC" w:rsidP="00E025BC">
      <w:pPr>
        <w:rPr>
          <w:lang w:val="en-US"/>
        </w:rPr>
      </w:pPr>
      <w:r w:rsidRPr="0073062A">
        <w:rPr>
          <w:lang w:val="en-US"/>
        </w:rPr>
        <w:t xml:space="preserve">To prepare reply LS using the above two agreements – Moonil (IDC), </w:t>
      </w:r>
      <w:hyperlink r:id="rId26" w:history="1">
        <w:r w:rsidRPr="005E6AEF">
          <w:rPr>
            <w:rStyle w:val="Hyperlink"/>
            <w:b/>
            <w:lang w:val="en-US"/>
          </w:rPr>
          <w:t>R1-1905788</w:t>
        </w:r>
      </w:hyperlink>
      <w:r>
        <w:rPr>
          <w:b/>
          <w:lang w:val="en-US"/>
        </w:rPr>
        <w:t xml:space="preserve">, </w:t>
      </w:r>
      <w:r w:rsidRPr="0093080E">
        <w:rPr>
          <w:lang w:val="en-US"/>
        </w:rPr>
        <w:t xml:space="preserve">which is </w:t>
      </w:r>
      <w:r w:rsidRPr="0093080E">
        <w:rPr>
          <w:highlight w:val="green"/>
          <w:lang w:val="en-US"/>
        </w:rPr>
        <w:t xml:space="preserve">approved </w:t>
      </w:r>
      <w:r w:rsidRPr="0093080E">
        <w:rPr>
          <w:lang w:val="en-US"/>
        </w:rPr>
        <w:t>with the following update:</w:t>
      </w:r>
    </w:p>
    <w:p w14:paraId="7694FF16" w14:textId="77777777" w:rsidR="00E025BC" w:rsidRPr="0093080E" w:rsidRDefault="00E025BC" w:rsidP="00E025BC">
      <w:pPr>
        <w:rPr>
          <w:rFonts w:cs="Times"/>
          <w:lang w:val="en-US"/>
        </w:rPr>
      </w:pPr>
      <w:r w:rsidRPr="0093080E">
        <w:rPr>
          <w:rFonts w:cs="Times"/>
          <w:lang w:eastAsia="zh-CN"/>
        </w:rPr>
        <w:t xml:space="preserve">RAN1 has agreed that no new reference signal dedicated to SL RLM is introduced and existing SL RS is reused for SL RLM/RLF </w:t>
      </w:r>
      <w:r w:rsidRPr="0093080E">
        <w:rPr>
          <w:rFonts w:cs="Times"/>
          <w:color w:val="FF0000"/>
          <w:u w:val="single"/>
          <w:lang w:eastAsia="zh-CN"/>
        </w:rPr>
        <w:t>(i.e., a SL RS introduced for other purpose(s) is re</w:t>
      </w:r>
      <w:r>
        <w:rPr>
          <w:rFonts w:cs="Times"/>
          <w:color w:val="FF0000"/>
          <w:u w:val="single"/>
          <w:lang w:eastAsia="zh-CN"/>
        </w:rPr>
        <w:t>us</w:t>
      </w:r>
      <w:r w:rsidRPr="0093080E">
        <w:rPr>
          <w:rFonts w:cs="Times"/>
          <w:color w:val="FF0000"/>
          <w:u w:val="single"/>
          <w:lang w:eastAsia="zh-CN"/>
        </w:rPr>
        <w:t>ed for SL RLM/RLF. The details are still being discussed in RAN1).</w:t>
      </w:r>
    </w:p>
    <w:p w14:paraId="4D0ADAE3" w14:textId="272FF1CC" w:rsidR="00E025BC" w:rsidRDefault="00E025BC" w:rsidP="00E025BC">
      <w:pPr>
        <w:rPr>
          <w:lang w:val="en-US"/>
        </w:rPr>
      </w:pPr>
      <w:r>
        <w:rPr>
          <w:lang w:val="en-US"/>
        </w:rPr>
        <w:t xml:space="preserve">Final LS in </w:t>
      </w:r>
      <w:hyperlink r:id="rId27" w:history="1">
        <w:r>
          <w:rPr>
            <w:rStyle w:val="Hyperlink"/>
            <w:highlight w:val="green"/>
            <w:lang w:val="en-US"/>
          </w:rPr>
          <w:t>R1-1905863</w:t>
        </w:r>
      </w:hyperlink>
    </w:p>
    <w:p w14:paraId="347C25E2" w14:textId="77777777" w:rsidR="00E025BC" w:rsidRDefault="00E025BC" w:rsidP="00E025BC">
      <w:pPr>
        <w:rPr>
          <w:lang w:val="en-US"/>
        </w:rPr>
      </w:pPr>
    </w:p>
    <w:p w14:paraId="19C62CC4" w14:textId="77777777" w:rsidR="00E025BC" w:rsidRPr="00B533E3" w:rsidRDefault="00E025BC" w:rsidP="00E025BC">
      <w:pPr>
        <w:rPr>
          <w:lang w:val="en-US"/>
        </w:rPr>
      </w:pPr>
      <w:r w:rsidRPr="00B533E3">
        <w:rPr>
          <w:highlight w:val="green"/>
          <w:lang w:val="en-US"/>
        </w:rPr>
        <w:t>Agreements</w:t>
      </w:r>
      <w:r w:rsidRPr="00B533E3">
        <w:rPr>
          <w:lang w:val="en-US"/>
        </w:rPr>
        <w:t>:</w:t>
      </w:r>
    </w:p>
    <w:p w14:paraId="62B010A0" w14:textId="77777777" w:rsidR="00E025BC" w:rsidRPr="00B533E3" w:rsidRDefault="00E025BC" w:rsidP="00E025BC">
      <w:pPr>
        <w:pStyle w:val="ListParagraph"/>
        <w:numPr>
          <w:ilvl w:val="0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 xml:space="preserve">For further evaluation of NR V2X, </w:t>
      </w:r>
    </w:p>
    <w:p w14:paraId="177AB786" w14:textId="77777777" w:rsidR="00E025BC" w:rsidRPr="00B533E3" w:rsidRDefault="00E025BC" w:rsidP="00E025BC">
      <w:pPr>
        <w:pStyle w:val="ListParagraph"/>
        <w:numPr>
          <w:ilvl w:val="1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>2Tx/2Rx is taken as an additional simulation assumption for FR1.</w:t>
      </w:r>
    </w:p>
    <w:p w14:paraId="201F2A5E" w14:textId="036A4DDD" w:rsid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p w14:paraId="2039BD6D" w14:textId="0E9175AF" w:rsidR="00FF17A8" w:rsidRDefault="00FF17A8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  <w:r w:rsidRPr="00E025BC">
        <w:rPr>
          <w:b/>
          <w:iCs/>
          <w:sz w:val="22"/>
          <w:u w:val="single"/>
          <w:lang w:val="en-US"/>
        </w:rPr>
        <w:t>RAN1 #9</w:t>
      </w:r>
      <w:r>
        <w:rPr>
          <w:b/>
          <w:iCs/>
          <w:sz w:val="22"/>
          <w:u w:val="single"/>
          <w:lang w:val="en-US"/>
        </w:rPr>
        <w:t>7</w:t>
      </w:r>
    </w:p>
    <w:p w14:paraId="36BF749E" w14:textId="77777777" w:rsidR="0027237A" w:rsidRDefault="0027237A" w:rsidP="0027237A">
      <w:pPr>
        <w:rPr>
          <w:rFonts w:cs="Arial"/>
          <w:i/>
          <w:sz w:val="22"/>
          <w:szCs w:val="22"/>
          <w:highlight w:val="green"/>
        </w:rPr>
      </w:pPr>
    </w:p>
    <w:p w14:paraId="5C530D46" w14:textId="1C48FA85" w:rsidR="0027237A" w:rsidRPr="002416AE" w:rsidRDefault="0027237A" w:rsidP="0027237A">
      <w:pPr>
        <w:rPr>
          <w:rFonts w:cs="Arial"/>
          <w:i/>
          <w:sz w:val="22"/>
          <w:szCs w:val="22"/>
        </w:rPr>
      </w:pPr>
      <w:r w:rsidRPr="002416AE">
        <w:rPr>
          <w:rFonts w:cs="Arial"/>
          <w:i/>
          <w:sz w:val="22"/>
          <w:szCs w:val="22"/>
          <w:highlight w:val="green"/>
        </w:rPr>
        <w:t>Agreements</w:t>
      </w:r>
      <w:r w:rsidRPr="002416AE">
        <w:rPr>
          <w:rFonts w:cs="Arial"/>
          <w:i/>
          <w:sz w:val="22"/>
          <w:szCs w:val="22"/>
        </w:rPr>
        <w:t>:</w:t>
      </w:r>
    </w:p>
    <w:p w14:paraId="79312A0A" w14:textId="77777777" w:rsidR="0027237A" w:rsidRPr="002416AE" w:rsidRDefault="0027237A" w:rsidP="0027237A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  <w:i/>
          <w:sz w:val="22"/>
          <w:szCs w:val="22"/>
        </w:rPr>
      </w:pPr>
      <w:r w:rsidRPr="002416AE">
        <w:rPr>
          <w:rFonts w:cs="Arial"/>
          <w:i/>
          <w:sz w:val="22"/>
          <w:szCs w:val="22"/>
        </w:rPr>
        <w:t>No standalone RS dedicated to SL RLM/RLF in Rel-16</w:t>
      </w:r>
    </w:p>
    <w:p w14:paraId="12F988CC" w14:textId="77777777" w:rsidR="0027237A" w:rsidRPr="0027237A" w:rsidRDefault="0027237A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</w:rPr>
      </w:pPr>
    </w:p>
    <w:sectPr w:rsidR="0027237A" w:rsidRPr="0027237A" w:rsidSect="00CA2848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4B989" w14:textId="77777777" w:rsidR="00800505" w:rsidRDefault="00800505">
      <w:r>
        <w:separator/>
      </w:r>
    </w:p>
  </w:endnote>
  <w:endnote w:type="continuationSeparator" w:id="0">
    <w:p w14:paraId="494A99C5" w14:textId="77777777" w:rsidR="00800505" w:rsidRDefault="0080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20B0604020202020204"/>
    <w:charset w:val="00"/>
    <w:family w:val="roman"/>
    <w:notTrueType/>
    <w:pitch w:val="default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BB31" w14:textId="77777777" w:rsidR="008D3EC0" w:rsidRDefault="008D3EC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F1E11BA" w14:textId="77777777" w:rsidR="008D3EC0" w:rsidRDefault="008D3EC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F179" w14:textId="77777777" w:rsidR="008D3EC0" w:rsidRPr="00270202" w:rsidRDefault="008D3EC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976D8B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976D8B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4B163" w14:textId="77777777" w:rsidR="00800505" w:rsidRDefault="00800505">
      <w:r>
        <w:separator/>
      </w:r>
    </w:p>
  </w:footnote>
  <w:footnote w:type="continuationSeparator" w:id="0">
    <w:p w14:paraId="595A3C73" w14:textId="77777777" w:rsidR="00800505" w:rsidRDefault="0080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3FF7" w14:textId="77777777" w:rsidR="008D3EC0" w:rsidRDefault="008D3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B15DF"/>
    <w:multiLevelType w:val="hybridMultilevel"/>
    <w:tmpl w:val="65BA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F2FCC"/>
    <w:multiLevelType w:val="hybridMultilevel"/>
    <w:tmpl w:val="A49E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866A9"/>
    <w:multiLevelType w:val="hybridMultilevel"/>
    <w:tmpl w:val="39C83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40300"/>
    <w:multiLevelType w:val="hybridMultilevel"/>
    <w:tmpl w:val="76AA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2FEB0DB8"/>
    <w:multiLevelType w:val="hybridMultilevel"/>
    <w:tmpl w:val="EFB2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E32108"/>
    <w:multiLevelType w:val="hybridMultilevel"/>
    <w:tmpl w:val="D5D8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0D019E"/>
    <w:multiLevelType w:val="hybridMultilevel"/>
    <w:tmpl w:val="8660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F2232"/>
    <w:multiLevelType w:val="hybridMultilevel"/>
    <w:tmpl w:val="33D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F3451"/>
    <w:multiLevelType w:val="hybridMultilevel"/>
    <w:tmpl w:val="78CA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C1937"/>
    <w:multiLevelType w:val="hybridMultilevel"/>
    <w:tmpl w:val="0B0E5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D6900"/>
    <w:multiLevelType w:val="hybridMultilevel"/>
    <w:tmpl w:val="2406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D3148"/>
    <w:multiLevelType w:val="hybridMultilevel"/>
    <w:tmpl w:val="C6EC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A01FD"/>
    <w:multiLevelType w:val="hybridMultilevel"/>
    <w:tmpl w:val="D9C02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24D8B"/>
    <w:multiLevelType w:val="hybridMultilevel"/>
    <w:tmpl w:val="3DB48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C4C4D"/>
    <w:multiLevelType w:val="hybridMultilevel"/>
    <w:tmpl w:val="CE44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B2586"/>
    <w:multiLevelType w:val="hybridMultilevel"/>
    <w:tmpl w:val="75EE9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62FEE"/>
    <w:multiLevelType w:val="hybridMultilevel"/>
    <w:tmpl w:val="F4446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07479"/>
    <w:multiLevelType w:val="hybridMultilevel"/>
    <w:tmpl w:val="2EF85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F4641"/>
    <w:multiLevelType w:val="hybridMultilevel"/>
    <w:tmpl w:val="F61C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F2246"/>
    <w:multiLevelType w:val="hybridMultilevel"/>
    <w:tmpl w:val="00E0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15"/>
  </w:num>
  <w:num w:numId="5">
    <w:abstractNumId w:val="16"/>
  </w:num>
  <w:num w:numId="6">
    <w:abstractNumId w:val="5"/>
  </w:num>
  <w:num w:numId="7">
    <w:abstractNumId w:val="4"/>
  </w:num>
  <w:num w:numId="8">
    <w:abstractNumId w:val="18"/>
  </w:num>
  <w:num w:numId="9">
    <w:abstractNumId w:val="20"/>
  </w:num>
  <w:num w:numId="10">
    <w:abstractNumId w:val="2"/>
  </w:num>
  <w:num w:numId="11">
    <w:abstractNumId w:val="37"/>
  </w:num>
  <w:num w:numId="12">
    <w:abstractNumId w:val="22"/>
  </w:num>
  <w:num w:numId="13">
    <w:abstractNumId w:val="25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36"/>
  </w:num>
  <w:num w:numId="19">
    <w:abstractNumId w:val="27"/>
  </w:num>
  <w:num w:numId="20">
    <w:abstractNumId w:val="9"/>
  </w:num>
  <w:num w:numId="21">
    <w:abstractNumId w:val="29"/>
  </w:num>
  <w:num w:numId="22">
    <w:abstractNumId w:val="10"/>
  </w:num>
  <w:num w:numId="23">
    <w:abstractNumId w:val="28"/>
  </w:num>
  <w:num w:numId="24">
    <w:abstractNumId w:val="8"/>
  </w:num>
  <w:num w:numId="25">
    <w:abstractNumId w:val="7"/>
  </w:num>
  <w:num w:numId="26">
    <w:abstractNumId w:val="11"/>
  </w:num>
  <w:num w:numId="27">
    <w:abstractNumId w:val="21"/>
  </w:num>
  <w:num w:numId="28">
    <w:abstractNumId w:val="30"/>
  </w:num>
  <w:num w:numId="29">
    <w:abstractNumId w:val="35"/>
  </w:num>
  <w:num w:numId="30">
    <w:abstractNumId w:val="33"/>
  </w:num>
  <w:num w:numId="31">
    <w:abstractNumId w:val="31"/>
  </w:num>
  <w:num w:numId="32">
    <w:abstractNumId w:val="26"/>
  </w:num>
  <w:num w:numId="33">
    <w:abstractNumId w:val="24"/>
  </w:num>
  <w:num w:numId="34">
    <w:abstractNumId w:val="32"/>
  </w:num>
  <w:num w:numId="35">
    <w:abstractNumId w:val="34"/>
  </w:num>
  <w:num w:numId="36">
    <w:abstractNumId w:val="13"/>
  </w:num>
  <w:num w:numId="3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068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6EE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68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B5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311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A0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480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0A9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926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6BF"/>
    <w:rsid w:val="00097961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211"/>
    <w:rsid w:val="000A23B7"/>
    <w:rsid w:val="000A2CEF"/>
    <w:rsid w:val="000A2D6B"/>
    <w:rsid w:val="000A2D70"/>
    <w:rsid w:val="000A2FAB"/>
    <w:rsid w:val="000A351D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A4B"/>
    <w:rsid w:val="000A4B74"/>
    <w:rsid w:val="000A50F3"/>
    <w:rsid w:val="000A52B9"/>
    <w:rsid w:val="000A54BA"/>
    <w:rsid w:val="000A54DF"/>
    <w:rsid w:val="000A555B"/>
    <w:rsid w:val="000A5AAC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44D"/>
    <w:rsid w:val="000A7C88"/>
    <w:rsid w:val="000A7CD2"/>
    <w:rsid w:val="000A7E17"/>
    <w:rsid w:val="000A7FF2"/>
    <w:rsid w:val="000B014A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355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34D"/>
    <w:rsid w:val="000C255D"/>
    <w:rsid w:val="000C2A25"/>
    <w:rsid w:val="000C2CA1"/>
    <w:rsid w:val="000C2DE1"/>
    <w:rsid w:val="000C2FDD"/>
    <w:rsid w:val="000C3321"/>
    <w:rsid w:val="000C393F"/>
    <w:rsid w:val="000C3987"/>
    <w:rsid w:val="000C3D70"/>
    <w:rsid w:val="000C3F16"/>
    <w:rsid w:val="000C42D8"/>
    <w:rsid w:val="000C4367"/>
    <w:rsid w:val="000C4C15"/>
    <w:rsid w:val="000C4C76"/>
    <w:rsid w:val="000C4DDD"/>
    <w:rsid w:val="000C4F47"/>
    <w:rsid w:val="000C550B"/>
    <w:rsid w:val="000C5759"/>
    <w:rsid w:val="000C5E7D"/>
    <w:rsid w:val="000C628A"/>
    <w:rsid w:val="000C673C"/>
    <w:rsid w:val="000C69D5"/>
    <w:rsid w:val="000C69F8"/>
    <w:rsid w:val="000C71D9"/>
    <w:rsid w:val="000C723D"/>
    <w:rsid w:val="000C727B"/>
    <w:rsid w:val="000C73F4"/>
    <w:rsid w:val="000C7590"/>
    <w:rsid w:val="000C7C3E"/>
    <w:rsid w:val="000D037E"/>
    <w:rsid w:val="000D0415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1DD5"/>
    <w:rsid w:val="000D1EA7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7F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C30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42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3B1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3D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B4C"/>
    <w:rsid w:val="00131626"/>
    <w:rsid w:val="00131683"/>
    <w:rsid w:val="0013176A"/>
    <w:rsid w:val="00131AC6"/>
    <w:rsid w:val="00132181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26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89C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609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E2B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0DA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0C7B"/>
    <w:rsid w:val="0019170D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1B2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59F8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5D3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709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C23"/>
    <w:rsid w:val="001C2E60"/>
    <w:rsid w:val="001C325F"/>
    <w:rsid w:val="001C3474"/>
    <w:rsid w:val="001C356F"/>
    <w:rsid w:val="001C3C58"/>
    <w:rsid w:val="001C3DC6"/>
    <w:rsid w:val="001C3EAE"/>
    <w:rsid w:val="001C40F0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33"/>
    <w:rsid w:val="001D1258"/>
    <w:rsid w:val="001D13B0"/>
    <w:rsid w:val="001D19F8"/>
    <w:rsid w:val="001D1A00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94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811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257"/>
    <w:rsid w:val="00211345"/>
    <w:rsid w:val="00211390"/>
    <w:rsid w:val="002114FA"/>
    <w:rsid w:val="00211601"/>
    <w:rsid w:val="00211D31"/>
    <w:rsid w:val="00211DD9"/>
    <w:rsid w:val="00211E0D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06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0E7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B85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61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575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7A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7FE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B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6CA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67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19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002"/>
    <w:rsid w:val="002E448B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4D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D48"/>
    <w:rsid w:val="00314F34"/>
    <w:rsid w:val="0031599D"/>
    <w:rsid w:val="00315B92"/>
    <w:rsid w:val="00315F72"/>
    <w:rsid w:val="0031601F"/>
    <w:rsid w:val="00316072"/>
    <w:rsid w:val="0031607D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ED3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09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66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6F85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862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419"/>
    <w:rsid w:val="0036262C"/>
    <w:rsid w:val="00362835"/>
    <w:rsid w:val="0036288F"/>
    <w:rsid w:val="00362C5A"/>
    <w:rsid w:val="003635DD"/>
    <w:rsid w:val="00363649"/>
    <w:rsid w:val="00363F7A"/>
    <w:rsid w:val="00364A63"/>
    <w:rsid w:val="00365351"/>
    <w:rsid w:val="0036561B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8E8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FA0"/>
    <w:rsid w:val="0039122C"/>
    <w:rsid w:val="0039124D"/>
    <w:rsid w:val="003914C2"/>
    <w:rsid w:val="00391A92"/>
    <w:rsid w:val="00391B43"/>
    <w:rsid w:val="00391B90"/>
    <w:rsid w:val="003920DF"/>
    <w:rsid w:val="003924C7"/>
    <w:rsid w:val="003926BE"/>
    <w:rsid w:val="00392DB8"/>
    <w:rsid w:val="00393058"/>
    <w:rsid w:val="003933E7"/>
    <w:rsid w:val="00393651"/>
    <w:rsid w:val="00393B78"/>
    <w:rsid w:val="00393FB1"/>
    <w:rsid w:val="0039444E"/>
    <w:rsid w:val="0039451B"/>
    <w:rsid w:val="003945D5"/>
    <w:rsid w:val="00394775"/>
    <w:rsid w:val="0039480E"/>
    <w:rsid w:val="00394B44"/>
    <w:rsid w:val="00394C79"/>
    <w:rsid w:val="00394F0C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114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1F9B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9F8"/>
    <w:rsid w:val="003B4FC5"/>
    <w:rsid w:val="003B5469"/>
    <w:rsid w:val="003B5699"/>
    <w:rsid w:val="003B570F"/>
    <w:rsid w:val="003B5B57"/>
    <w:rsid w:val="003B5B7E"/>
    <w:rsid w:val="003B5E0B"/>
    <w:rsid w:val="003B5E30"/>
    <w:rsid w:val="003B60E1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DAA"/>
    <w:rsid w:val="003C6FA0"/>
    <w:rsid w:val="003C706A"/>
    <w:rsid w:val="003C7459"/>
    <w:rsid w:val="003C78C0"/>
    <w:rsid w:val="003C79A4"/>
    <w:rsid w:val="003C7D6A"/>
    <w:rsid w:val="003D01FB"/>
    <w:rsid w:val="003D0332"/>
    <w:rsid w:val="003D047B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EF1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9B"/>
    <w:rsid w:val="003F75DD"/>
    <w:rsid w:val="003F7D3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74E"/>
    <w:rsid w:val="00406BAF"/>
    <w:rsid w:val="00406E5C"/>
    <w:rsid w:val="00406F4B"/>
    <w:rsid w:val="00406FBD"/>
    <w:rsid w:val="004073B0"/>
    <w:rsid w:val="0040758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855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58"/>
    <w:rsid w:val="0042156E"/>
    <w:rsid w:val="00421EC5"/>
    <w:rsid w:val="004222BF"/>
    <w:rsid w:val="00422399"/>
    <w:rsid w:val="00422513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DAE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C6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0DB"/>
    <w:rsid w:val="004543E4"/>
    <w:rsid w:val="0045464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58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530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10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686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971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0D4E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782"/>
    <w:rsid w:val="004B795F"/>
    <w:rsid w:val="004B7AB0"/>
    <w:rsid w:val="004B7BA5"/>
    <w:rsid w:val="004B7C7F"/>
    <w:rsid w:val="004B7DC5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822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29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D95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03D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B57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EBF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1F2"/>
    <w:rsid w:val="005154AC"/>
    <w:rsid w:val="00515907"/>
    <w:rsid w:val="00515DAD"/>
    <w:rsid w:val="00515E2B"/>
    <w:rsid w:val="005167B8"/>
    <w:rsid w:val="005167EE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A5D"/>
    <w:rsid w:val="00525EAA"/>
    <w:rsid w:val="00525F16"/>
    <w:rsid w:val="00525F71"/>
    <w:rsid w:val="0052610E"/>
    <w:rsid w:val="00526155"/>
    <w:rsid w:val="00526270"/>
    <w:rsid w:val="00526433"/>
    <w:rsid w:val="005265AA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50"/>
    <w:rsid w:val="00534C7A"/>
    <w:rsid w:val="00534C83"/>
    <w:rsid w:val="00534F58"/>
    <w:rsid w:val="005350B9"/>
    <w:rsid w:val="0053530D"/>
    <w:rsid w:val="0053574F"/>
    <w:rsid w:val="005357E0"/>
    <w:rsid w:val="0053583D"/>
    <w:rsid w:val="00535966"/>
    <w:rsid w:val="00535A27"/>
    <w:rsid w:val="00535F67"/>
    <w:rsid w:val="0053605C"/>
    <w:rsid w:val="0053637E"/>
    <w:rsid w:val="00536602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0C"/>
    <w:rsid w:val="00543A66"/>
    <w:rsid w:val="00543A83"/>
    <w:rsid w:val="00543B92"/>
    <w:rsid w:val="00543EC1"/>
    <w:rsid w:val="00544220"/>
    <w:rsid w:val="005443BF"/>
    <w:rsid w:val="00544401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073"/>
    <w:rsid w:val="0055233E"/>
    <w:rsid w:val="00552569"/>
    <w:rsid w:val="005526F2"/>
    <w:rsid w:val="00552DF7"/>
    <w:rsid w:val="00552FF4"/>
    <w:rsid w:val="0055345C"/>
    <w:rsid w:val="0055367A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3D7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2A9"/>
    <w:rsid w:val="005829CC"/>
    <w:rsid w:val="00582B4E"/>
    <w:rsid w:val="00582DD0"/>
    <w:rsid w:val="00582E3D"/>
    <w:rsid w:val="00583147"/>
    <w:rsid w:val="00583250"/>
    <w:rsid w:val="005836D0"/>
    <w:rsid w:val="005837D3"/>
    <w:rsid w:val="0058394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67E"/>
    <w:rsid w:val="0059284F"/>
    <w:rsid w:val="005928BF"/>
    <w:rsid w:val="00592D3E"/>
    <w:rsid w:val="005934BF"/>
    <w:rsid w:val="00593A7F"/>
    <w:rsid w:val="00593ADD"/>
    <w:rsid w:val="00594131"/>
    <w:rsid w:val="005943C6"/>
    <w:rsid w:val="00594860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17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94F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2C5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1795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183"/>
    <w:rsid w:val="005C69BE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4EB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78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8D8"/>
    <w:rsid w:val="005F28DA"/>
    <w:rsid w:val="005F2E3C"/>
    <w:rsid w:val="005F327D"/>
    <w:rsid w:val="005F369B"/>
    <w:rsid w:val="005F37B4"/>
    <w:rsid w:val="005F3D60"/>
    <w:rsid w:val="005F3F7F"/>
    <w:rsid w:val="005F40D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1E6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1CE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4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AF1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25F"/>
    <w:rsid w:val="006356FE"/>
    <w:rsid w:val="006357C8"/>
    <w:rsid w:val="00635A0E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AD7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52"/>
    <w:rsid w:val="00655C91"/>
    <w:rsid w:val="00655CE9"/>
    <w:rsid w:val="0065618B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11D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AEE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DDE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61D"/>
    <w:rsid w:val="00696787"/>
    <w:rsid w:val="006969D6"/>
    <w:rsid w:val="00696A1A"/>
    <w:rsid w:val="00696DFF"/>
    <w:rsid w:val="0069755C"/>
    <w:rsid w:val="006977D0"/>
    <w:rsid w:val="006979B9"/>
    <w:rsid w:val="006979DC"/>
    <w:rsid w:val="00697AA2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C90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7D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036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4F4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D5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A6"/>
    <w:rsid w:val="006E2ED2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6C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828"/>
    <w:rsid w:val="00723C3B"/>
    <w:rsid w:val="00723CE3"/>
    <w:rsid w:val="00723EC3"/>
    <w:rsid w:val="00723F42"/>
    <w:rsid w:val="00724426"/>
    <w:rsid w:val="00724C5D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B24"/>
    <w:rsid w:val="00732E3A"/>
    <w:rsid w:val="00732FCC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8E5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3B0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63"/>
    <w:rsid w:val="00751F76"/>
    <w:rsid w:val="00752448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495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D32"/>
    <w:rsid w:val="00764134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554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4CB5"/>
    <w:rsid w:val="007750DC"/>
    <w:rsid w:val="00775330"/>
    <w:rsid w:val="00775864"/>
    <w:rsid w:val="00775BAA"/>
    <w:rsid w:val="00775DAD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9E3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3B6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C85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B39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CE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26B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DE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2F7E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88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1C3"/>
    <w:rsid w:val="00800211"/>
    <w:rsid w:val="00800505"/>
    <w:rsid w:val="00800734"/>
    <w:rsid w:val="008007D3"/>
    <w:rsid w:val="00800994"/>
    <w:rsid w:val="00800B6A"/>
    <w:rsid w:val="00800D5F"/>
    <w:rsid w:val="00800D7A"/>
    <w:rsid w:val="00801337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15F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7C3"/>
    <w:rsid w:val="00806979"/>
    <w:rsid w:val="0080699F"/>
    <w:rsid w:val="00806CD1"/>
    <w:rsid w:val="00806D29"/>
    <w:rsid w:val="00806E8D"/>
    <w:rsid w:val="00807562"/>
    <w:rsid w:val="00807622"/>
    <w:rsid w:val="008076B5"/>
    <w:rsid w:val="0080770D"/>
    <w:rsid w:val="008077E1"/>
    <w:rsid w:val="00807A13"/>
    <w:rsid w:val="00807B4E"/>
    <w:rsid w:val="00807D28"/>
    <w:rsid w:val="00807D5E"/>
    <w:rsid w:val="00807E1B"/>
    <w:rsid w:val="008100CD"/>
    <w:rsid w:val="0081012C"/>
    <w:rsid w:val="00810C3E"/>
    <w:rsid w:val="00810DE9"/>
    <w:rsid w:val="00810EAE"/>
    <w:rsid w:val="00811036"/>
    <w:rsid w:val="008112A8"/>
    <w:rsid w:val="0081157A"/>
    <w:rsid w:val="00811954"/>
    <w:rsid w:val="00811EF6"/>
    <w:rsid w:val="00811FC6"/>
    <w:rsid w:val="008123D5"/>
    <w:rsid w:val="008124FE"/>
    <w:rsid w:val="008127B0"/>
    <w:rsid w:val="008128A8"/>
    <w:rsid w:val="0081304D"/>
    <w:rsid w:val="00813116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7A9"/>
    <w:rsid w:val="00820995"/>
    <w:rsid w:val="00820CDF"/>
    <w:rsid w:val="00820DF1"/>
    <w:rsid w:val="00821451"/>
    <w:rsid w:val="0082172C"/>
    <w:rsid w:val="00821781"/>
    <w:rsid w:val="008220AC"/>
    <w:rsid w:val="008228BF"/>
    <w:rsid w:val="00822AEA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80E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80F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63E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30"/>
    <w:rsid w:val="00841EB3"/>
    <w:rsid w:val="00842061"/>
    <w:rsid w:val="008420BE"/>
    <w:rsid w:val="00842C49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64"/>
    <w:rsid w:val="008462E7"/>
    <w:rsid w:val="00846467"/>
    <w:rsid w:val="0084674D"/>
    <w:rsid w:val="00846AFB"/>
    <w:rsid w:val="00846D1E"/>
    <w:rsid w:val="00846D8A"/>
    <w:rsid w:val="00847991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BF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8B"/>
    <w:rsid w:val="00864A9F"/>
    <w:rsid w:val="00864FA3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7BC"/>
    <w:rsid w:val="00867879"/>
    <w:rsid w:val="00867F66"/>
    <w:rsid w:val="00870018"/>
    <w:rsid w:val="00870793"/>
    <w:rsid w:val="00870A1C"/>
    <w:rsid w:val="00870AD0"/>
    <w:rsid w:val="00870CCE"/>
    <w:rsid w:val="00870E13"/>
    <w:rsid w:val="00870EF2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A84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4EFC"/>
    <w:rsid w:val="00895243"/>
    <w:rsid w:val="00895484"/>
    <w:rsid w:val="0089563D"/>
    <w:rsid w:val="008959B7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4F1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2FB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244"/>
    <w:rsid w:val="008C4B47"/>
    <w:rsid w:val="008C4B55"/>
    <w:rsid w:val="008C50DA"/>
    <w:rsid w:val="008C51AC"/>
    <w:rsid w:val="008C52B6"/>
    <w:rsid w:val="008C54FD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82C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EC0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EBB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8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0E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5F5F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3B"/>
    <w:rsid w:val="008F10CB"/>
    <w:rsid w:val="008F1338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7E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33A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6C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096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098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C5E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755"/>
    <w:rsid w:val="00976B43"/>
    <w:rsid w:val="00976D8B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662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73B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0C13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17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5A5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3D3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189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D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85"/>
    <w:rsid w:val="00A05DFF"/>
    <w:rsid w:val="00A05FF8"/>
    <w:rsid w:val="00A0628D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AA1"/>
    <w:rsid w:val="00A12BD1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62F"/>
    <w:rsid w:val="00A1788B"/>
    <w:rsid w:val="00A1789B"/>
    <w:rsid w:val="00A17A7E"/>
    <w:rsid w:val="00A17A96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07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284"/>
    <w:rsid w:val="00A4736D"/>
    <w:rsid w:val="00A47430"/>
    <w:rsid w:val="00A4761F"/>
    <w:rsid w:val="00A47749"/>
    <w:rsid w:val="00A47933"/>
    <w:rsid w:val="00A47B15"/>
    <w:rsid w:val="00A47B4B"/>
    <w:rsid w:val="00A5044D"/>
    <w:rsid w:val="00A50893"/>
    <w:rsid w:val="00A50B00"/>
    <w:rsid w:val="00A50BF5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6E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35A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38E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24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9ED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9F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AC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7C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385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063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3F5F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B3C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7C0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47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0F9D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C2"/>
    <w:rsid w:val="00B37DD8"/>
    <w:rsid w:val="00B37E1E"/>
    <w:rsid w:val="00B4003E"/>
    <w:rsid w:val="00B40244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D2B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4C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2D23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7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CFE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41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082B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B93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6DE8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46D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C96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8DD"/>
    <w:rsid w:val="00C24B08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190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4F63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8F2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BBA"/>
    <w:rsid w:val="00C46D8E"/>
    <w:rsid w:val="00C46E10"/>
    <w:rsid w:val="00C4703E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CF6"/>
    <w:rsid w:val="00C50DA6"/>
    <w:rsid w:val="00C50E21"/>
    <w:rsid w:val="00C517EB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5A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33A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2C1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4D6C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97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0A2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3E3B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575"/>
    <w:rsid w:val="00CD6814"/>
    <w:rsid w:val="00CD6C14"/>
    <w:rsid w:val="00CD6C6D"/>
    <w:rsid w:val="00CD6E0B"/>
    <w:rsid w:val="00CD7653"/>
    <w:rsid w:val="00CD787F"/>
    <w:rsid w:val="00CD7927"/>
    <w:rsid w:val="00CD7C41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6FE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5E97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4B4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031"/>
    <w:rsid w:val="00D137C9"/>
    <w:rsid w:val="00D13880"/>
    <w:rsid w:val="00D13BBC"/>
    <w:rsid w:val="00D13C0A"/>
    <w:rsid w:val="00D13CCD"/>
    <w:rsid w:val="00D14204"/>
    <w:rsid w:val="00D1420A"/>
    <w:rsid w:val="00D145FE"/>
    <w:rsid w:val="00D14734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317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F24"/>
    <w:rsid w:val="00D37131"/>
    <w:rsid w:val="00D37C2D"/>
    <w:rsid w:val="00D404CE"/>
    <w:rsid w:val="00D40925"/>
    <w:rsid w:val="00D4098F"/>
    <w:rsid w:val="00D40D19"/>
    <w:rsid w:val="00D40E25"/>
    <w:rsid w:val="00D40E68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0D9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3C6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C0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4F1C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CE3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18B"/>
    <w:rsid w:val="00DA0680"/>
    <w:rsid w:val="00DA0D5D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785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849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0F6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1F8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6BD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019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F0E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5BC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FA"/>
    <w:rsid w:val="00E11C22"/>
    <w:rsid w:val="00E11CAF"/>
    <w:rsid w:val="00E11EB8"/>
    <w:rsid w:val="00E1211C"/>
    <w:rsid w:val="00E125EE"/>
    <w:rsid w:val="00E12775"/>
    <w:rsid w:val="00E12A5A"/>
    <w:rsid w:val="00E12C93"/>
    <w:rsid w:val="00E12DAD"/>
    <w:rsid w:val="00E13226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B19"/>
    <w:rsid w:val="00E14E2C"/>
    <w:rsid w:val="00E150B1"/>
    <w:rsid w:val="00E151CB"/>
    <w:rsid w:val="00E15352"/>
    <w:rsid w:val="00E154A1"/>
    <w:rsid w:val="00E1582F"/>
    <w:rsid w:val="00E15F6A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51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69A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3F86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20"/>
    <w:rsid w:val="00E859CA"/>
    <w:rsid w:val="00E85FB1"/>
    <w:rsid w:val="00E86057"/>
    <w:rsid w:val="00E860DE"/>
    <w:rsid w:val="00E861F7"/>
    <w:rsid w:val="00E86647"/>
    <w:rsid w:val="00E86BA9"/>
    <w:rsid w:val="00E86FCF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1CC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80"/>
    <w:rsid w:val="00EA5EB9"/>
    <w:rsid w:val="00EA5F39"/>
    <w:rsid w:val="00EA6192"/>
    <w:rsid w:val="00EA6336"/>
    <w:rsid w:val="00EA6506"/>
    <w:rsid w:val="00EA667E"/>
    <w:rsid w:val="00EA66F6"/>
    <w:rsid w:val="00EA673B"/>
    <w:rsid w:val="00EA6DF7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275"/>
    <w:rsid w:val="00EB338E"/>
    <w:rsid w:val="00EB3495"/>
    <w:rsid w:val="00EB35D4"/>
    <w:rsid w:val="00EB384B"/>
    <w:rsid w:val="00EB3953"/>
    <w:rsid w:val="00EB3C7D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0EC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C7480"/>
    <w:rsid w:val="00EC7858"/>
    <w:rsid w:val="00ED00B4"/>
    <w:rsid w:val="00ED022F"/>
    <w:rsid w:val="00ED04CE"/>
    <w:rsid w:val="00ED0DE8"/>
    <w:rsid w:val="00ED0EB9"/>
    <w:rsid w:val="00ED0F1B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AB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729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9CC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0DA0"/>
    <w:rsid w:val="00F01034"/>
    <w:rsid w:val="00F01537"/>
    <w:rsid w:val="00F017CB"/>
    <w:rsid w:val="00F0197D"/>
    <w:rsid w:val="00F01A58"/>
    <w:rsid w:val="00F01E3C"/>
    <w:rsid w:val="00F0222F"/>
    <w:rsid w:val="00F02302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8B8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4E62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7FC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6D8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4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93C"/>
    <w:rsid w:val="00F37AEF"/>
    <w:rsid w:val="00F40273"/>
    <w:rsid w:val="00F40744"/>
    <w:rsid w:val="00F40E45"/>
    <w:rsid w:val="00F411DF"/>
    <w:rsid w:val="00F4125D"/>
    <w:rsid w:val="00F413EE"/>
    <w:rsid w:val="00F415BA"/>
    <w:rsid w:val="00F417C2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950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5A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4D8A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994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C6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164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45"/>
    <w:rsid w:val="00F7564B"/>
    <w:rsid w:val="00F76337"/>
    <w:rsid w:val="00F763DF"/>
    <w:rsid w:val="00F7654D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A41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4F5"/>
    <w:rsid w:val="00FA2526"/>
    <w:rsid w:val="00FA2729"/>
    <w:rsid w:val="00FA2AB0"/>
    <w:rsid w:val="00FA375C"/>
    <w:rsid w:val="00FA3C84"/>
    <w:rsid w:val="00FA4557"/>
    <w:rsid w:val="00FA4A21"/>
    <w:rsid w:val="00FA4E85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DBA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1E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6F8D"/>
    <w:rsid w:val="00FC72E1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1E72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398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7A8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0CDC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1"/>
      </w:numPr>
    </w:pPr>
  </w:style>
  <w:style w:type="character" w:customStyle="1" w:styleId="apple-converted-space">
    <w:name w:val="apple-converted-space"/>
    <w:rsid w:val="00272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C:\Users\Moon\Documents\0.%20Work\00.%203GPP%20RAN1%20Meetings\(201908)%20RAN1_98_Prague\Docs\R1-1908587.zip" TargetMode="External"/><Relationship Id="rId26" Type="http://schemas.openxmlformats.org/officeDocument/2006/relationships/hyperlink" Target="file:///C:\Users\Moon\Documents\0.%20Work\00.%203GPP%20RAN1%20Meetings\R1-1905788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file:///C:\Users\Moon\Documents\0.%20Work\00.%203GPP%20RAN1%20Meetings\(201908)%20RAN1_98_Prague\Docs\R1-1908920.zip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C:\Users\Moon\Documents\0.%20Work\00.%203GPP%20RAN1%20Meetings\(201908)%20RAN1_98_Prague\Docs\R1-1908485.zip" TargetMode="External"/><Relationship Id="rId25" Type="http://schemas.openxmlformats.org/officeDocument/2006/relationships/hyperlink" Target="../R1-190804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Moon\Documents\0.%20Work\00.%203GPP%20RAN1%20Meetings\(201908)%20RAN1_98_Prague\Docs\R1-1908403.zip" TargetMode="External"/><Relationship Id="rId20" Type="http://schemas.openxmlformats.org/officeDocument/2006/relationships/hyperlink" Target="file:///C:\Users\Moon\Documents\0.%20Work\00.%203GPP%20RAN1%20Meetings\(201908)%20RAN1_98_Prague\Docs\R1-1908909.zip" TargetMode="External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file:///C:\Users\Moon\Documents\0.%20Work\00.%203GPP%20RAN1%20Meetings\(201908)%20RAN1_98_Prague\Docs\R1-1909308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Moon\Documents\0.%20Work\00.%203GPP%20RAN1%20Meetings\(201908)%20RAN1_98_Prague\Docs\R1-1908365.zip" TargetMode="External"/><Relationship Id="rId23" Type="http://schemas.openxmlformats.org/officeDocument/2006/relationships/hyperlink" Target="file:///C:\Users\Moon\Documents\0.%20Work\00.%203GPP%20RAN1%20Meetings\(201908)%20RAN1_98_Prague\Docs\R1-1909192.zip" TargetMode="External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yperlink" Target="file:///C:\Users\Moon\Documents\0.%20Work\00.%203GPP%20RAN1%20Meetings\(201908)%20RAN1_98_Prague\Docs\R1-1908898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file:///C:\Users\Moon\Documents\0.%20Work\00.%203GPP%20RAN1%20Meetings\(201908)%20RAN1_98_Prague\Docs\R1-1908157.zip" TargetMode="External"/><Relationship Id="rId22" Type="http://schemas.openxmlformats.org/officeDocument/2006/relationships/hyperlink" Target="file:///C:\Users\Moon\Documents\0.%20Work\00.%203GPP%20RAN1%20Meetings\(201908)%20RAN1_98_Prague\Docs\R1-1909035.zip" TargetMode="External"/><Relationship Id="rId27" Type="http://schemas.openxmlformats.org/officeDocument/2006/relationships/hyperlink" Target="file:///C:\Users\Moon\Documents\0.%20Work\00.%203GPP%20RAN1%20Meetings\R1-1905863.zip" TargetMode="Externa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8561F7-DE86-6640-877E-E869ADBBE8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C798B9-DD9A-034A-A5E1-DAF9108A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77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10704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MoonIl Lee</cp:lastModifiedBy>
  <cp:revision>10</cp:revision>
  <cp:lastPrinted>2016-05-08T07:33:00Z</cp:lastPrinted>
  <dcterms:created xsi:type="dcterms:W3CDTF">2019-08-28T15:32:00Z</dcterms:created>
  <dcterms:modified xsi:type="dcterms:W3CDTF">2019-08-30T10:18:00Z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2019-02-24 22:44:27Z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1566802930</vt:lpwstr>
  </property>
</Properties>
</file>